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302EE" w14:textId="77777777" w:rsidR="00DC1508" w:rsidRDefault="00DC1508" w:rsidP="00DC1508">
      <w:pPr>
        <w:pStyle w:val="Nadpis"/>
        <w:spacing w:before="120"/>
        <w:jc w:val="left"/>
        <w:outlineLvl w:val="0"/>
        <w:rPr>
          <w:b w:val="0"/>
        </w:rPr>
      </w:pPr>
      <w:r>
        <w:rPr>
          <w:noProof/>
        </w:rPr>
        <w:drawing>
          <wp:anchor distT="0" distB="0" distL="114300" distR="114300" simplePos="0" relativeHeight="251658240" behindDoc="0" locked="0" layoutInCell="1" allowOverlap="1" wp14:anchorId="46DA0F0E" wp14:editId="3680798F">
            <wp:simplePos x="0" y="0"/>
            <wp:positionH relativeFrom="column">
              <wp:posOffset>-48895</wp:posOffset>
            </wp:positionH>
            <wp:positionV relativeFrom="paragraph">
              <wp:posOffset>33655</wp:posOffset>
            </wp:positionV>
            <wp:extent cx="644525" cy="650875"/>
            <wp:effectExtent l="0" t="0" r="3175" b="0"/>
            <wp:wrapSquare wrapText="bothSides"/>
            <wp:docPr id="1" name="Obrázek 1"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4525" cy="650875"/>
                    </a:xfrm>
                    <a:prstGeom prst="rect">
                      <a:avLst/>
                    </a:prstGeom>
                    <a:noFill/>
                  </pic:spPr>
                </pic:pic>
              </a:graphicData>
            </a:graphic>
            <wp14:sizeRelH relativeFrom="page">
              <wp14:pctWidth>0</wp14:pctWidth>
            </wp14:sizeRelH>
            <wp14:sizeRelV relativeFrom="page">
              <wp14:pctHeight>0</wp14:pctHeight>
            </wp14:sizeRelV>
          </wp:anchor>
        </w:drawing>
      </w:r>
      <w:r w:rsidR="00C60821">
        <w:rPr>
          <w:smallCaps/>
        </w:rPr>
        <w:t xml:space="preserve">                                                                                                                                </w:t>
      </w:r>
      <w:r>
        <w:rPr>
          <w:smallCaps/>
        </w:rPr>
        <w:t xml:space="preserve">MČ Praha </w:t>
      </w:r>
      <w:r w:rsidR="001D6DE1">
        <w:rPr>
          <w:smallCaps/>
        </w:rPr>
        <w:t>–</w:t>
      </w:r>
      <w:r>
        <w:rPr>
          <w:smallCaps/>
        </w:rPr>
        <w:t xml:space="preserve"> Březiněves</w:t>
      </w:r>
      <w:r w:rsidR="001D6DE1">
        <w:rPr>
          <w:smallCaps/>
        </w:rPr>
        <w:t xml:space="preserve"> </w:t>
      </w:r>
    </w:p>
    <w:p w14:paraId="78D44AF6" w14:textId="77777777" w:rsidR="00DC1508" w:rsidRDefault="00DC1508" w:rsidP="00DC1508">
      <w:pPr>
        <w:pStyle w:val="Zkladntext"/>
        <w:pBdr>
          <w:bottom w:val="single" w:sz="12" w:space="3" w:color="auto"/>
        </w:pBdr>
        <w:spacing w:before="120"/>
        <w:jc w:val="left"/>
        <w:outlineLvl w:val="0"/>
        <w:rPr>
          <w:rFonts w:ascii="Arial" w:hAnsi="Arial"/>
          <w:sz w:val="28"/>
        </w:rPr>
      </w:pPr>
      <w:r>
        <w:rPr>
          <w:rFonts w:ascii="Arial" w:hAnsi="Arial"/>
          <w:sz w:val="28"/>
        </w:rPr>
        <w:t>U Parku 140/3, 182 00 Praha 8</w:t>
      </w:r>
    </w:p>
    <w:p w14:paraId="034CABCB" w14:textId="77777777" w:rsidR="00DC1508" w:rsidRDefault="00DC1508" w:rsidP="00DC1508">
      <w:pPr>
        <w:pStyle w:val="dka"/>
        <w:jc w:val="center"/>
        <w:rPr>
          <w:b/>
          <w:sz w:val="36"/>
          <w:szCs w:val="36"/>
        </w:rPr>
      </w:pPr>
    </w:p>
    <w:p w14:paraId="2F6737EE" w14:textId="77777777" w:rsidR="00DC1508" w:rsidRDefault="00DC1508" w:rsidP="00A17107">
      <w:pPr>
        <w:pStyle w:val="dka"/>
        <w:ind w:right="-284"/>
        <w:jc w:val="center"/>
        <w:rPr>
          <w:b/>
          <w:sz w:val="36"/>
          <w:szCs w:val="36"/>
        </w:rPr>
      </w:pPr>
      <w:r>
        <w:rPr>
          <w:b/>
          <w:sz w:val="36"/>
          <w:szCs w:val="36"/>
        </w:rPr>
        <w:t xml:space="preserve">Městská část Praha – Březiněves </w:t>
      </w:r>
    </w:p>
    <w:p w14:paraId="25D96D3F" w14:textId="77777777" w:rsidR="00DC1508" w:rsidRDefault="00DC1508" w:rsidP="00DC1508">
      <w:pPr>
        <w:pStyle w:val="dka"/>
        <w:jc w:val="center"/>
        <w:rPr>
          <w:b/>
          <w:sz w:val="36"/>
          <w:szCs w:val="36"/>
        </w:rPr>
      </w:pPr>
      <w:r>
        <w:rPr>
          <w:b/>
          <w:sz w:val="36"/>
          <w:szCs w:val="36"/>
        </w:rPr>
        <w:t>Zastupitelstvo městské části</w:t>
      </w:r>
      <w:r>
        <w:rPr>
          <w:b/>
          <w:sz w:val="36"/>
          <w:szCs w:val="36"/>
        </w:rPr>
        <w:br/>
      </w:r>
    </w:p>
    <w:p w14:paraId="2140D4D1" w14:textId="77777777" w:rsidR="00DC1508" w:rsidRDefault="00DC1508" w:rsidP="00DC1508">
      <w:pPr>
        <w:pStyle w:val="dka"/>
        <w:jc w:val="center"/>
        <w:rPr>
          <w:b/>
          <w:sz w:val="32"/>
        </w:rPr>
      </w:pPr>
      <w:r>
        <w:rPr>
          <w:b/>
          <w:sz w:val="32"/>
        </w:rPr>
        <w:t>Přehled přijatých usnesení na zasedání zastupitelstva</w:t>
      </w:r>
    </w:p>
    <w:p w14:paraId="4F3121FA" w14:textId="4A959BDB" w:rsidR="002B01EF" w:rsidRDefault="00DC1508" w:rsidP="00DC1508">
      <w:pPr>
        <w:pStyle w:val="dka"/>
        <w:jc w:val="center"/>
        <w:rPr>
          <w:b/>
          <w:sz w:val="32"/>
        </w:rPr>
      </w:pPr>
      <w:r>
        <w:rPr>
          <w:b/>
          <w:sz w:val="32"/>
        </w:rPr>
        <w:t xml:space="preserve">dne </w:t>
      </w:r>
      <w:r w:rsidR="00791EC8">
        <w:rPr>
          <w:b/>
          <w:sz w:val="32"/>
        </w:rPr>
        <w:t>09.12.2020</w:t>
      </w:r>
    </w:p>
    <w:p w14:paraId="279D8D73" w14:textId="77777777" w:rsidR="007506D0" w:rsidRDefault="007506D0" w:rsidP="00DC1508">
      <w:pPr>
        <w:pStyle w:val="dka"/>
        <w:jc w:val="center"/>
        <w:rPr>
          <w:b/>
          <w:sz w:val="32"/>
        </w:rPr>
      </w:pPr>
    </w:p>
    <w:p w14:paraId="256C2C4A" w14:textId="77777777" w:rsidR="00BF73B3" w:rsidRDefault="00BF73B3" w:rsidP="00BF73B3">
      <w:pPr>
        <w:pStyle w:val="Zkladntext"/>
        <w:ind w:right="-142"/>
        <w:rPr>
          <w:b/>
          <w:bCs/>
          <w:sz w:val="20"/>
        </w:rPr>
      </w:pPr>
      <w:bookmarkStart w:id="0" w:name="_Hlk13054458"/>
    </w:p>
    <w:p w14:paraId="273F8374" w14:textId="77777777" w:rsidR="00791EC8" w:rsidRDefault="00791EC8" w:rsidP="00791EC8">
      <w:pPr>
        <w:pStyle w:val="Zkladntext"/>
        <w:ind w:right="-142"/>
        <w:rPr>
          <w:b/>
          <w:bCs/>
          <w:sz w:val="20"/>
        </w:rPr>
      </w:pPr>
      <w:bookmarkStart w:id="1" w:name="_Hlk48744315"/>
      <w:r>
        <w:rPr>
          <w:b/>
          <w:bCs/>
          <w:sz w:val="20"/>
        </w:rPr>
        <w:t>Usnesení č. 1.29/20</w:t>
      </w:r>
    </w:p>
    <w:p w14:paraId="4AA2CFAF" w14:textId="77777777" w:rsidR="00791EC8" w:rsidRDefault="00791EC8" w:rsidP="00791EC8">
      <w:pPr>
        <w:pStyle w:val="Zkladntext"/>
        <w:ind w:right="-142"/>
        <w:rPr>
          <w:sz w:val="20"/>
        </w:rPr>
      </w:pPr>
      <w:bookmarkStart w:id="2" w:name="_Hlk1392198"/>
      <w:r>
        <w:rPr>
          <w:sz w:val="20"/>
        </w:rPr>
        <w:t>ZMČ Praha – Březiněves projednalo a schválilo:</w:t>
      </w:r>
    </w:p>
    <w:p w14:paraId="63063E8B" w14:textId="77777777" w:rsidR="00791EC8" w:rsidRDefault="00791EC8" w:rsidP="00791EC8">
      <w:pPr>
        <w:pStyle w:val="Zkladntext"/>
        <w:numPr>
          <w:ilvl w:val="0"/>
          <w:numId w:val="2"/>
        </w:numPr>
        <w:ind w:left="284" w:right="-142" w:hanging="284"/>
        <w:rPr>
          <w:sz w:val="20"/>
        </w:rPr>
      </w:pPr>
      <w:bookmarkStart w:id="3" w:name="_Hlk29807092"/>
      <w:bookmarkStart w:id="4" w:name="_Hlk534269251"/>
      <w:bookmarkStart w:id="5" w:name="_Hlk535413049"/>
      <w:r>
        <w:rPr>
          <w:sz w:val="20"/>
        </w:rPr>
        <w:t xml:space="preserve">Program 29. zasedání zastupitelstva MČ Praha – Březiněves. </w:t>
      </w:r>
    </w:p>
    <w:p w14:paraId="3BB4C813" w14:textId="77777777" w:rsidR="00791EC8" w:rsidRDefault="00791EC8" w:rsidP="00791EC8">
      <w:pPr>
        <w:jc w:val="both"/>
        <w:rPr>
          <w:color w:val="000000"/>
        </w:rPr>
      </w:pPr>
    </w:p>
    <w:p w14:paraId="216C46AA" w14:textId="77777777" w:rsidR="00791EC8" w:rsidRPr="00835D60" w:rsidRDefault="00791EC8" w:rsidP="00791EC8">
      <w:pPr>
        <w:numPr>
          <w:ilvl w:val="0"/>
          <w:numId w:val="2"/>
        </w:numPr>
        <w:ind w:left="284" w:hanging="284"/>
        <w:jc w:val="both"/>
        <w:rPr>
          <w:color w:val="000000" w:themeColor="text1"/>
        </w:rPr>
      </w:pPr>
      <w:r w:rsidRPr="00D83462">
        <w:rPr>
          <w:color w:val="000000"/>
        </w:rPr>
        <w:t>Zapisovatel</w:t>
      </w:r>
      <w:r>
        <w:rPr>
          <w:color w:val="000000"/>
        </w:rPr>
        <w:t>e</w:t>
      </w:r>
      <w:r w:rsidRPr="00D83462">
        <w:rPr>
          <w:color w:val="000000"/>
        </w:rPr>
        <w:t xml:space="preserve"> </w:t>
      </w:r>
      <w:r>
        <w:rPr>
          <w:color w:val="000000"/>
        </w:rPr>
        <w:t xml:space="preserve">tajemnici </w:t>
      </w:r>
      <w:r w:rsidRPr="00D83462">
        <w:rPr>
          <w:color w:val="000000"/>
        </w:rPr>
        <w:t>Martinu Vilímkovou a ověřovatele</w:t>
      </w:r>
      <w:r>
        <w:rPr>
          <w:color w:val="000000"/>
        </w:rPr>
        <w:t xml:space="preserve"> zápisu Mgr. Zdenku Chaloupeckou a zástupce starosty Petra Petráška.</w:t>
      </w:r>
    </w:p>
    <w:p w14:paraId="51DF9F5B" w14:textId="77777777" w:rsidR="00791EC8" w:rsidRDefault="00791EC8" w:rsidP="00791EC8">
      <w:pPr>
        <w:ind w:left="1068"/>
        <w:jc w:val="both"/>
        <w:rPr>
          <w:color w:val="000000"/>
        </w:rPr>
      </w:pPr>
    </w:p>
    <w:p w14:paraId="2C1F1B68" w14:textId="77777777" w:rsidR="00791EC8" w:rsidRDefault="00791EC8" w:rsidP="00791EC8">
      <w:pPr>
        <w:numPr>
          <w:ilvl w:val="0"/>
          <w:numId w:val="2"/>
        </w:numPr>
        <w:ind w:left="284" w:hanging="284"/>
        <w:jc w:val="both"/>
        <w:rPr>
          <w:color w:val="000000"/>
        </w:rPr>
      </w:pPr>
      <w:r>
        <w:rPr>
          <w:color w:val="000000"/>
        </w:rPr>
        <w:t xml:space="preserve">Plnění usnesení z 28. zasedání vzali zastupitelé na vědomí. Nedořešený bod z 24. zasedání – Žádost Ing. Josef </w:t>
      </w:r>
      <w:proofErr w:type="gramStart"/>
      <w:r>
        <w:rPr>
          <w:color w:val="000000"/>
        </w:rPr>
        <w:t>Palas - návrh</w:t>
      </w:r>
      <w:proofErr w:type="gramEnd"/>
      <w:r>
        <w:rPr>
          <w:color w:val="000000"/>
        </w:rPr>
        <w:t xml:space="preserve"> řešení na směnu, případně nájem pozemků – tento bod je zařazen na program dnešního zasedání v rámci bodu různé.   </w:t>
      </w:r>
    </w:p>
    <w:p w14:paraId="406B399A" w14:textId="77777777" w:rsidR="00791EC8" w:rsidRDefault="00791EC8" w:rsidP="00791EC8">
      <w:pPr>
        <w:jc w:val="both"/>
        <w:rPr>
          <w:color w:val="000000"/>
        </w:rPr>
      </w:pPr>
    </w:p>
    <w:p w14:paraId="56944E7F" w14:textId="34C6156E" w:rsidR="00791EC8" w:rsidRPr="00675EAD" w:rsidRDefault="00791EC8" w:rsidP="00791EC8">
      <w:pPr>
        <w:jc w:val="both"/>
        <w:rPr>
          <w:b/>
        </w:rPr>
      </w:pPr>
      <w:r w:rsidRPr="00675EAD">
        <w:rPr>
          <w:b/>
        </w:rPr>
        <w:t>Usnesení č. 2.2</w:t>
      </w:r>
      <w:r w:rsidR="00087738">
        <w:rPr>
          <w:b/>
        </w:rPr>
        <w:t>9</w:t>
      </w:r>
      <w:r w:rsidRPr="00675EAD">
        <w:rPr>
          <w:b/>
        </w:rPr>
        <w:t xml:space="preserve">/20 </w:t>
      </w:r>
    </w:p>
    <w:p w14:paraId="129435A8" w14:textId="77777777" w:rsidR="00791EC8" w:rsidRPr="0032237E" w:rsidRDefault="00791EC8" w:rsidP="00791EC8">
      <w:pPr>
        <w:jc w:val="both"/>
        <w:outlineLvl w:val="0"/>
      </w:pPr>
      <w:bookmarkStart w:id="6" w:name="_Hlk52976432"/>
      <w:r w:rsidRPr="0032237E">
        <w:t xml:space="preserve">ZMČ Praha – Březiněves projednalo a schválilo </w:t>
      </w:r>
      <w:bookmarkStart w:id="7" w:name="_Hlk56002636"/>
      <w:r w:rsidRPr="0032237E">
        <w:t xml:space="preserve">Záměr prodeje pozemku </w:t>
      </w:r>
      <w:proofErr w:type="spellStart"/>
      <w:r w:rsidRPr="0032237E">
        <w:t>parc.č</w:t>
      </w:r>
      <w:proofErr w:type="spellEnd"/>
      <w:r w:rsidRPr="0032237E">
        <w:t xml:space="preserve">. 516, k. </w:t>
      </w:r>
      <w:proofErr w:type="spellStart"/>
      <w:r w:rsidRPr="0032237E">
        <w:t>ú.</w:t>
      </w:r>
      <w:proofErr w:type="spellEnd"/>
      <w:r w:rsidRPr="0032237E">
        <w:t xml:space="preserve"> Březiněves, obec Praha, o výměře 791 m2, dle geometrického plánu č. 707-442/2019, ze dne 7.8.2019, zapsaného u Katastrálního úřadu pro hlavní město Prahu, katastrální pracoviště Praha, na LV č. 321 (dále jen „pozemek“). </w:t>
      </w:r>
    </w:p>
    <w:p w14:paraId="5ADB2780" w14:textId="77777777" w:rsidR="00791EC8" w:rsidRPr="0032237E" w:rsidRDefault="00791EC8" w:rsidP="00791EC8">
      <w:pPr>
        <w:ind w:right="-142"/>
        <w:jc w:val="both"/>
        <w:outlineLvl w:val="0"/>
        <w:rPr>
          <w:highlight w:val="yellow"/>
        </w:rPr>
      </w:pPr>
    </w:p>
    <w:p w14:paraId="24873F8E" w14:textId="77777777" w:rsidR="00791EC8" w:rsidRPr="0032237E" w:rsidRDefault="00791EC8" w:rsidP="00791EC8">
      <w:pPr>
        <w:ind w:right="-142"/>
        <w:jc w:val="both"/>
        <w:outlineLvl w:val="0"/>
      </w:pPr>
      <w:r w:rsidRPr="0032237E">
        <w:t>Kompletní inženýrské sítě, kanalizace, vodovod, plyn a elektřina, jsou přivedeny až na hranici pozemku. Přístup k pozemku je zajištěn vybudovanou příjezdovou komunikací, jež je v majetku MČ Praha – Březiněves.</w:t>
      </w:r>
    </w:p>
    <w:p w14:paraId="739DED32" w14:textId="77777777" w:rsidR="00791EC8" w:rsidRPr="0032237E" w:rsidRDefault="00791EC8" w:rsidP="00791EC8">
      <w:pPr>
        <w:ind w:right="-142"/>
        <w:jc w:val="both"/>
        <w:outlineLvl w:val="0"/>
      </w:pPr>
    </w:p>
    <w:p w14:paraId="0CA1835D" w14:textId="77777777" w:rsidR="00791EC8" w:rsidRPr="0032237E" w:rsidRDefault="00791EC8" w:rsidP="00791EC8">
      <w:pPr>
        <w:jc w:val="both"/>
        <w:outlineLvl w:val="0"/>
        <w:rPr>
          <w:color w:val="000000"/>
        </w:rPr>
      </w:pPr>
      <w:r w:rsidRPr="0032237E">
        <w:t xml:space="preserve">Pozemek je vlastnictví hl. m. Prahy se svěřenou správou nemovitostí pro MČ Praha – Březiněves, </w:t>
      </w:r>
      <w:r w:rsidRPr="0032237E">
        <w:rPr>
          <w:color w:val="000000"/>
        </w:rPr>
        <w:t xml:space="preserve">a bude prodán předem neznámému zájemci, který nabídne nejvyšší kupní cenu. Tedy formou dobrovolné aukce, organizované </w:t>
      </w:r>
      <w:r w:rsidRPr="0032237E">
        <w:t>MČ Praha – Březiněves.</w:t>
      </w:r>
    </w:p>
    <w:p w14:paraId="2B39455A" w14:textId="77777777" w:rsidR="00791EC8" w:rsidRPr="0032237E" w:rsidRDefault="00791EC8" w:rsidP="00791EC8">
      <w:pPr>
        <w:jc w:val="both"/>
        <w:outlineLvl w:val="0"/>
        <w:rPr>
          <w:color w:val="000000"/>
        </w:rPr>
      </w:pPr>
    </w:p>
    <w:p w14:paraId="4F265ADF" w14:textId="77777777" w:rsidR="00791EC8" w:rsidRPr="0032237E" w:rsidRDefault="00791EC8" w:rsidP="00791EC8">
      <w:pPr>
        <w:spacing w:line="280" w:lineRule="exact"/>
        <w:ind w:right="867"/>
        <w:rPr>
          <w:color w:val="000000"/>
        </w:rPr>
      </w:pPr>
      <w:r w:rsidRPr="0032237E">
        <w:rPr>
          <w:color w:val="000000"/>
        </w:rPr>
        <w:t>Zájemcem se rozumí:</w:t>
      </w:r>
    </w:p>
    <w:p w14:paraId="0D78FA4D" w14:textId="77777777" w:rsidR="00791EC8" w:rsidRPr="0032237E" w:rsidRDefault="00791EC8" w:rsidP="00791EC8">
      <w:pPr>
        <w:spacing w:line="280" w:lineRule="exact"/>
        <w:ind w:right="867"/>
        <w:rPr>
          <w:color w:val="000000"/>
        </w:rPr>
      </w:pPr>
      <w:r w:rsidRPr="0032237E">
        <w:rPr>
          <w:color w:val="000000"/>
        </w:rPr>
        <w:t>a) fyzická osoba; která je současně</w:t>
      </w:r>
    </w:p>
    <w:p w14:paraId="752714EA" w14:textId="77777777" w:rsidR="00791EC8" w:rsidRPr="0032237E" w:rsidRDefault="00791EC8" w:rsidP="00791EC8">
      <w:pPr>
        <w:spacing w:line="280" w:lineRule="exact"/>
        <w:ind w:right="-2"/>
        <w:jc w:val="both"/>
        <w:rPr>
          <w:color w:val="000000"/>
        </w:rPr>
      </w:pPr>
      <w:r w:rsidRPr="0032237E">
        <w:rPr>
          <w:color w:val="000000"/>
        </w:rPr>
        <w:t>b) osobou, jež nemá vůči MČ Praha – Březiněves žádný nesplněný závazek či neuhrazenou pohledávku po splatnosti.</w:t>
      </w:r>
    </w:p>
    <w:p w14:paraId="5FC8C742" w14:textId="77777777" w:rsidR="00791EC8" w:rsidRPr="0032237E" w:rsidRDefault="00791EC8" w:rsidP="00791EC8">
      <w:pPr>
        <w:spacing w:line="280" w:lineRule="exact"/>
        <w:ind w:right="-2"/>
        <w:jc w:val="both"/>
        <w:rPr>
          <w:color w:val="000000"/>
        </w:rPr>
      </w:pPr>
      <w:r w:rsidRPr="0032237E">
        <w:rPr>
          <w:color w:val="000000"/>
        </w:rPr>
        <w:t>Pro účely prodeje pozemku se manželé nebo registrovaní partneři považují za jednoho zájemce.</w:t>
      </w:r>
    </w:p>
    <w:p w14:paraId="34911F98" w14:textId="77777777" w:rsidR="00791EC8" w:rsidRPr="0032237E" w:rsidRDefault="00791EC8" w:rsidP="00791EC8">
      <w:pPr>
        <w:spacing w:line="280" w:lineRule="exact"/>
        <w:ind w:right="-2"/>
        <w:jc w:val="both"/>
        <w:rPr>
          <w:color w:val="000000"/>
        </w:rPr>
      </w:pPr>
    </w:p>
    <w:p w14:paraId="3E75E448" w14:textId="77777777" w:rsidR="00791EC8" w:rsidRPr="0032237E" w:rsidRDefault="00791EC8" w:rsidP="00791EC8">
      <w:pPr>
        <w:jc w:val="both"/>
        <w:outlineLvl w:val="0"/>
      </w:pPr>
      <w:r w:rsidRPr="0032237E">
        <w:t>Prodej pozemku jiným osobám než zájemci, je vyloučen. Prodej pozemku je možný pouze za účelem výstavby objektu, sloužícího k bydlení, podle „Pravidel pro individuální výstavbu objektů sloužících k bydlení“, schválených zastupitelstvem MČ Praha – Březiněves dne 29.7.2020, usnesením č. 10.24/20.</w:t>
      </w:r>
    </w:p>
    <w:p w14:paraId="4BC384BC" w14:textId="77777777" w:rsidR="00791EC8" w:rsidRPr="0032237E" w:rsidRDefault="00791EC8" w:rsidP="00791EC8">
      <w:pPr>
        <w:jc w:val="both"/>
        <w:outlineLvl w:val="0"/>
        <w:rPr>
          <w:color w:val="000000"/>
        </w:rPr>
      </w:pPr>
    </w:p>
    <w:p w14:paraId="26C7ED53" w14:textId="77777777" w:rsidR="00791EC8" w:rsidRPr="0032237E" w:rsidRDefault="00791EC8" w:rsidP="00791EC8">
      <w:pPr>
        <w:jc w:val="both"/>
        <w:outlineLvl w:val="0"/>
      </w:pPr>
      <w:r w:rsidRPr="0032237E">
        <w:t>Minimální cena za pozemek byla stanovena na základě znaleckého posudku o ceně obvyklé, č. 12966-112/2020, ke dni 9.4.2020, a činí 4 210 000,- Kč. Na nabídky s nižší cenou nebude brán zřetel a budou vyřazeny z posuzování.</w:t>
      </w:r>
    </w:p>
    <w:p w14:paraId="5EE85880" w14:textId="77777777" w:rsidR="00791EC8" w:rsidRPr="0032237E" w:rsidRDefault="00791EC8" w:rsidP="00791EC8">
      <w:pPr>
        <w:ind w:right="-142"/>
        <w:jc w:val="both"/>
        <w:outlineLvl w:val="0"/>
      </w:pPr>
    </w:p>
    <w:p w14:paraId="12980E0E" w14:textId="77777777" w:rsidR="00791EC8" w:rsidRPr="0032237E" w:rsidRDefault="00791EC8" w:rsidP="00791EC8">
      <w:pPr>
        <w:ind w:right="-142"/>
        <w:jc w:val="center"/>
        <w:outlineLvl w:val="0"/>
        <w:rPr>
          <w:b/>
          <w:bCs/>
        </w:rPr>
      </w:pPr>
      <w:r w:rsidRPr="0032237E">
        <w:rPr>
          <w:b/>
          <w:bCs/>
        </w:rPr>
        <w:t xml:space="preserve">MČ Praha – Březiněves tímto současně vyzývá zájemce, aby předložili MČ Praha – Březiněves své nabídky ve formě žádosti o koupi pozemku, </w:t>
      </w:r>
    </w:p>
    <w:p w14:paraId="6E5FE39C" w14:textId="77777777" w:rsidR="00791EC8" w:rsidRPr="0032237E" w:rsidRDefault="00791EC8" w:rsidP="00791EC8">
      <w:pPr>
        <w:ind w:right="-142"/>
        <w:jc w:val="center"/>
        <w:outlineLvl w:val="0"/>
        <w:rPr>
          <w:b/>
          <w:bCs/>
        </w:rPr>
      </w:pPr>
    </w:p>
    <w:p w14:paraId="6FABBE2C" w14:textId="77777777" w:rsidR="00791EC8" w:rsidRPr="0032237E" w:rsidRDefault="00791EC8" w:rsidP="00791EC8">
      <w:pPr>
        <w:ind w:right="-142"/>
        <w:jc w:val="center"/>
        <w:outlineLvl w:val="0"/>
        <w:rPr>
          <w:i/>
          <w:iCs/>
        </w:rPr>
      </w:pPr>
      <w:r w:rsidRPr="0032237E">
        <w:rPr>
          <w:i/>
          <w:iCs/>
        </w:rPr>
        <w:lastRenderedPageBreak/>
        <w:t>a to výhradně na formuláři pro podání žádosti o koupi pozemku.</w:t>
      </w:r>
    </w:p>
    <w:p w14:paraId="2AAB8A68" w14:textId="77777777" w:rsidR="00791EC8" w:rsidRPr="0032237E" w:rsidRDefault="00791EC8" w:rsidP="00791EC8">
      <w:pPr>
        <w:ind w:right="-142"/>
        <w:jc w:val="both"/>
        <w:outlineLvl w:val="0"/>
      </w:pPr>
    </w:p>
    <w:p w14:paraId="11E98B54" w14:textId="77777777" w:rsidR="00791EC8" w:rsidRPr="0032237E" w:rsidRDefault="00791EC8" w:rsidP="00791EC8">
      <w:pPr>
        <w:jc w:val="both"/>
        <w:outlineLvl w:val="0"/>
        <w:rPr>
          <w:b/>
          <w:bCs/>
        </w:rPr>
      </w:pPr>
      <w:r w:rsidRPr="0032237E">
        <w:rPr>
          <w:b/>
          <w:bCs/>
        </w:rPr>
        <w:t>Termín pro podání písemné žádosti o koupi Pozemku (dále jen „Žádost") je do 25.11.2020 do 18:00 hodin.</w:t>
      </w:r>
    </w:p>
    <w:p w14:paraId="4792DD4C" w14:textId="77777777" w:rsidR="00791EC8" w:rsidRPr="0032237E" w:rsidRDefault="00791EC8" w:rsidP="00791EC8">
      <w:pPr>
        <w:jc w:val="both"/>
        <w:outlineLvl w:val="0"/>
      </w:pPr>
    </w:p>
    <w:p w14:paraId="684086E5" w14:textId="77777777" w:rsidR="00791EC8" w:rsidRPr="0032237E" w:rsidRDefault="00791EC8" w:rsidP="00791EC8">
      <w:pPr>
        <w:jc w:val="both"/>
        <w:outlineLvl w:val="0"/>
      </w:pPr>
      <w:r w:rsidRPr="0032237E">
        <w:t>Žádost doručí zájemce v zalepené (zabezpečené proti předčasnému otevření) a neprůhledné obálce formátu A4 ve stanoveném termínu na podatelnu MČ Praha – Březiněves, proti potvrzení s registračním číslem Žádosti, a to v úředních hodinách podatelny, které jsou stanoveny pro pracovní dny takto:</w:t>
      </w:r>
    </w:p>
    <w:p w14:paraId="0E83FAAD" w14:textId="77777777" w:rsidR="00791EC8" w:rsidRPr="0032237E" w:rsidRDefault="00791EC8" w:rsidP="00791EC8">
      <w:pPr>
        <w:jc w:val="both"/>
        <w:outlineLvl w:val="0"/>
      </w:pPr>
    </w:p>
    <w:p w14:paraId="78347F82" w14:textId="77777777" w:rsidR="00791EC8" w:rsidRPr="0032237E" w:rsidRDefault="00791EC8" w:rsidP="00791EC8">
      <w:pPr>
        <w:jc w:val="both"/>
        <w:outlineLvl w:val="0"/>
      </w:pPr>
      <w:r w:rsidRPr="0032237E">
        <w:t>- pondělí a středa od 13:00 do 18:00 hodin,</w:t>
      </w:r>
    </w:p>
    <w:p w14:paraId="110C9511" w14:textId="77777777" w:rsidR="00791EC8" w:rsidRPr="0032237E" w:rsidRDefault="00791EC8" w:rsidP="00791EC8">
      <w:pPr>
        <w:jc w:val="both"/>
        <w:outlineLvl w:val="0"/>
      </w:pPr>
      <w:r w:rsidRPr="0032237E">
        <w:t>- úterý, čtvrtek a pátek od 08:00 do 12:00 hodin.</w:t>
      </w:r>
    </w:p>
    <w:p w14:paraId="2ABF63F3" w14:textId="77777777" w:rsidR="00791EC8" w:rsidRPr="0032237E" w:rsidRDefault="00791EC8" w:rsidP="00791EC8">
      <w:pPr>
        <w:jc w:val="both"/>
        <w:outlineLvl w:val="0"/>
      </w:pPr>
    </w:p>
    <w:p w14:paraId="0B6A32A7" w14:textId="77777777" w:rsidR="00791EC8" w:rsidRPr="0032237E" w:rsidRDefault="00791EC8" w:rsidP="00791EC8">
      <w:pPr>
        <w:jc w:val="both"/>
        <w:outlineLvl w:val="0"/>
      </w:pPr>
      <w:r w:rsidRPr="0032237E">
        <w:t>Na obálce bude uvedeno „</w:t>
      </w:r>
      <w:r w:rsidRPr="0032237E">
        <w:rPr>
          <w:b/>
          <w:bCs/>
        </w:rPr>
        <w:t xml:space="preserve">Žádost o koupi pozemku v katastrálním území Březiněves, </w:t>
      </w:r>
      <w:proofErr w:type="spellStart"/>
      <w:r w:rsidRPr="0032237E">
        <w:rPr>
          <w:b/>
          <w:bCs/>
        </w:rPr>
        <w:t>parc</w:t>
      </w:r>
      <w:proofErr w:type="spellEnd"/>
      <w:r w:rsidRPr="0032237E">
        <w:rPr>
          <w:b/>
          <w:bCs/>
        </w:rPr>
        <w:t>. č. 516</w:t>
      </w:r>
      <w:r w:rsidRPr="0032237E">
        <w:t>“.</w:t>
      </w:r>
    </w:p>
    <w:p w14:paraId="0425EE30" w14:textId="77777777" w:rsidR="00791EC8" w:rsidRPr="0032237E" w:rsidRDefault="00791EC8" w:rsidP="00791EC8">
      <w:pPr>
        <w:jc w:val="both"/>
        <w:outlineLvl w:val="0"/>
      </w:pPr>
    </w:p>
    <w:p w14:paraId="3E2F5FC9" w14:textId="77777777" w:rsidR="00791EC8" w:rsidRPr="0032237E" w:rsidRDefault="00791EC8" w:rsidP="00791EC8">
      <w:pPr>
        <w:jc w:val="both"/>
        <w:outlineLvl w:val="0"/>
      </w:pPr>
      <w:r w:rsidRPr="0032237E">
        <w:t>Jeden zájemce je oprávněn podat pouze 1 (slovy jednu) Žádost. V případě, že zájemce podá více než jednu Žádost, nebude přihlíženo k žádné a výběrová komise všechny Žádosti tohoto zájemce vyřadí z posuzování.</w:t>
      </w:r>
    </w:p>
    <w:p w14:paraId="3A7A6C46" w14:textId="77777777" w:rsidR="00791EC8" w:rsidRPr="0032237E" w:rsidRDefault="00791EC8" w:rsidP="00791EC8">
      <w:pPr>
        <w:jc w:val="both"/>
        <w:outlineLvl w:val="0"/>
      </w:pPr>
      <w:r w:rsidRPr="0032237E">
        <w:t>Jeden zájemce může od MČ Praha – Březiněves koupit maximálně tři (3) pozemky za období 3 let, předcházejících dni podání Žádosti. V případě, že zájemce v tomto období již koupil od M</w:t>
      </w:r>
      <w:r w:rsidRPr="0032237E">
        <w:rPr>
          <w:color w:val="000000"/>
        </w:rPr>
        <w:t>Č Praha – Březiněves</w:t>
      </w:r>
      <w:r w:rsidRPr="0032237E">
        <w:t xml:space="preserve"> tři a více pozemků, nebude přihlíženo k Žádosti a výběrová komise Žádost tohoto zájemce vyřadí z posuzování.</w:t>
      </w:r>
    </w:p>
    <w:p w14:paraId="0598937F" w14:textId="77777777" w:rsidR="00791EC8" w:rsidRPr="0032237E" w:rsidRDefault="00791EC8" w:rsidP="00791EC8">
      <w:pPr>
        <w:jc w:val="both"/>
        <w:outlineLvl w:val="0"/>
      </w:pPr>
    </w:p>
    <w:p w14:paraId="495F2F5A" w14:textId="77777777" w:rsidR="00791EC8" w:rsidRPr="0032237E" w:rsidRDefault="00791EC8" w:rsidP="00791EC8">
      <w:pPr>
        <w:jc w:val="both"/>
        <w:outlineLvl w:val="0"/>
      </w:pPr>
      <w:r w:rsidRPr="0032237E">
        <w:t>Základním kritériem pro výběr vítězného zájemce a k následnému uzavření kupní smlouvy k pozemku je výše nabídnuté ceny za pozemek, v měně česká koruna. Nabídnutá cena se musí minimálně rovnat ceně pozemku podle znaleckého posudku. V případě, že nabídnutá cena bude nižší než cena stanovená znaleckým posudkem, nebude přihlíženo k Žádosti a výběrová komise Žádost tohoto zájemce vyřadí z posuzování.</w:t>
      </w:r>
    </w:p>
    <w:p w14:paraId="63A85CB8" w14:textId="77777777" w:rsidR="00791EC8" w:rsidRPr="0032237E" w:rsidRDefault="00791EC8" w:rsidP="00791EC8">
      <w:pPr>
        <w:spacing w:line="280" w:lineRule="exact"/>
        <w:ind w:right="867"/>
        <w:jc w:val="both"/>
      </w:pPr>
    </w:p>
    <w:p w14:paraId="4CF9F48E" w14:textId="77777777" w:rsidR="00791EC8" w:rsidRPr="0032237E" w:rsidRDefault="00791EC8" w:rsidP="00791EC8">
      <w:pPr>
        <w:spacing w:line="280" w:lineRule="exact"/>
        <w:ind w:right="-2"/>
        <w:jc w:val="both"/>
      </w:pPr>
      <w:r w:rsidRPr="0032237E">
        <w:t xml:space="preserve">V případě více zájemců o pozemek bude rozhodovat výše nabídnuté ceny za pozemek. Přednost má zájemce, který nabídne nejvyšší cenu za pozemek. </w:t>
      </w:r>
    </w:p>
    <w:p w14:paraId="2C27D323" w14:textId="77777777" w:rsidR="00791EC8" w:rsidRPr="0032237E" w:rsidRDefault="00791EC8" w:rsidP="00791EC8">
      <w:pPr>
        <w:spacing w:line="280" w:lineRule="exact"/>
        <w:ind w:right="-2"/>
        <w:jc w:val="both"/>
      </w:pPr>
    </w:p>
    <w:p w14:paraId="0EDBC09B" w14:textId="77777777" w:rsidR="00791EC8" w:rsidRPr="0032237E" w:rsidRDefault="00791EC8" w:rsidP="00791EC8">
      <w:pPr>
        <w:spacing w:line="280" w:lineRule="exact"/>
        <w:ind w:right="-2"/>
        <w:jc w:val="both"/>
      </w:pPr>
      <w:r w:rsidRPr="0032237E">
        <w:t>V případě shody nabídnuté nejvyšší ceny více zájemci budou tito písemně vyzváni k podání nových Žádostí. Zájemci, jež nabídli nejvyšší shodnou nabídnutou cenu, nabídnou ve svých nových Žádostech vyšší nabídnutou cenou, než byla předcházející shodná nabídnutá cena. Přednost má zájemce, který nabídne nejvyšší cenu za pozemek.</w:t>
      </w:r>
    </w:p>
    <w:p w14:paraId="1F78BA73" w14:textId="77777777" w:rsidR="00791EC8" w:rsidRPr="0032237E" w:rsidRDefault="00791EC8" w:rsidP="00791EC8">
      <w:pPr>
        <w:spacing w:line="280" w:lineRule="exact"/>
        <w:ind w:right="-2"/>
        <w:jc w:val="both"/>
      </w:pPr>
      <w:r w:rsidRPr="0032237E">
        <w:t>Doba k podání nových žádostí činí 7 (slovy sedm) kalendářních dnů ode dne doručení této výzvy. Za den doručení výzvy se považuje den převzetí nebo den, kdy zájemce odmítne výzvu převzít, nebo den, kdy uplynul při marném pokusu o doručení poslední den doby pro uložení doporučeně zaslané výzvy na příslušné poště v případě, že si zájemce z jakéhokoliv důvodu výzvu nepřevezme.</w:t>
      </w:r>
    </w:p>
    <w:p w14:paraId="759593D5" w14:textId="77777777" w:rsidR="00791EC8" w:rsidRPr="0032237E" w:rsidRDefault="00791EC8" w:rsidP="00791EC8">
      <w:pPr>
        <w:jc w:val="both"/>
        <w:outlineLvl w:val="0"/>
      </w:pPr>
    </w:p>
    <w:p w14:paraId="06554C37" w14:textId="77777777" w:rsidR="00791EC8" w:rsidRPr="0032237E" w:rsidRDefault="00791EC8" w:rsidP="00791EC8">
      <w:pPr>
        <w:spacing w:line="280" w:lineRule="exact"/>
        <w:ind w:right="-2"/>
        <w:jc w:val="both"/>
      </w:pPr>
      <w:r w:rsidRPr="0032237E">
        <w:t>Otevírání obálek se Žádostmi a vyhodnocení Žádostí provede dne 30.11.2020 od 16:00 hodin v budově úřadu MČ Praha – Březiněves, na adrese U Parku 140/3, Praha 8 – Březiněves, pětičlenná výběrová komise složená z členů zastupitelstva MČ Praha – Březiněves, za účasti notáře. Otevírání obálek je veřejné. Průběh výběru zájemce osvědčí notář. Výsledky výběru zájemce (podle registračního čísla a nabídnuté ceny) budou zveřejněny na úřední desce MČ Praha – Březiněves, a to nejpozději do 5 (pěti) pracovních dnů ode dne otevírání obálek.</w:t>
      </w:r>
    </w:p>
    <w:p w14:paraId="11599AF2" w14:textId="77777777" w:rsidR="00791EC8" w:rsidRPr="0032237E" w:rsidRDefault="00791EC8" w:rsidP="00791EC8">
      <w:pPr>
        <w:spacing w:line="280" w:lineRule="exact"/>
        <w:ind w:right="-2"/>
        <w:jc w:val="both"/>
      </w:pPr>
    </w:p>
    <w:p w14:paraId="3599FBE6" w14:textId="77777777" w:rsidR="00791EC8" w:rsidRPr="0032237E" w:rsidRDefault="00791EC8" w:rsidP="00791EC8">
      <w:pPr>
        <w:spacing w:line="280" w:lineRule="exact"/>
        <w:ind w:right="-2"/>
        <w:jc w:val="both"/>
      </w:pPr>
      <w:r w:rsidRPr="0032237E">
        <w:t>Vítězný zájemce je povinen nejpozději do 10 (deseti) kalendářních dnů od výzvy MČ Praha – Březiněves doručit jím podepsanou úředně ověřeným podpisem na podatelnu MČ Praha – Březiněves, proti potvrzení a v úředních hodinách, kupní smlouvu, jejíž závazné znění je součástí tohoto záměru. Zájemce není oprávněn text kupní smlouvy měnit, či doplňovat, s výhradou doplnění svých údajů a kupní ceny.</w:t>
      </w:r>
    </w:p>
    <w:p w14:paraId="6F61730E" w14:textId="77777777" w:rsidR="00791EC8" w:rsidRPr="0032237E" w:rsidRDefault="00791EC8" w:rsidP="00791EC8">
      <w:pPr>
        <w:spacing w:line="280" w:lineRule="exact"/>
        <w:ind w:right="-2"/>
        <w:jc w:val="both"/>
      </w:pPr>
    </w:p>
    <w:p w14:paraId="0887CB63" w14:textId="77777777" w:rsidR="00791EC8" w:rsidRPr="0032237E" w:rsidRDefault="00791EC8" w:rsidP="00791EC8">
      <w:pPr>
        <w:spacing w:line="280" w:lineRule="exact"/>
        <w:ind w:right="-2"/>
        <w:jc w:val="both"/>
      </w:pPr>
      <w:r w:rsidRPr="0032237E">
        <w:t>V případě, že zájemce, který byl vybrán, nedoručí ve lhůtě podle předchozího odstavce podepsanou kupní smlouvu, či kupní smlouva bude upravena proti závaznému znění, tento zájemce ztrácí nárok na uzavření kupní smlouvy a MČ Praha – Březiněves vyzve k uzavření kupní smlouvy zájemce, který nabídl druhou nejvyšší kupní cenu.</w:t>
      </w:r>
    </w:p>
    <w:p w14:paraId="5C924CA3" w14:textId="5B30F696" w:rsidR="00791EC8" w:rsidRPr="0032237E" w:rsidRDefault="00791EC8" w:rsidP="00791EC8">
      <w:pPr>
        <w:spacing w:line="280" w:lineRule="exact"/>
        <w:ind w:right="-2"/>
        <w:jc w:val="both"/>
      </w:pPr>
      <w:r w:rsidRPr="0032237E">
        <w:t xml:space="preserve">Pokud ani ten nedoručí jím podepsanou úředně ověřeným podpisem kupní smlouvu na podatelnu MČ Praha – Březiněves, proti potvrzení a v úředních hodinách, ve lhůtě 10 (deseti) kalendářních dnů ode dne kdy byl vyzván </w:t>
      </w:r>
      <w:r w:rsidRPr="0032237E">
        <w:lastRenderedPageBreak/>
        <w:t xml:space="preserve">k uzavření kupní smlouvy, bude podle stejných podmínek vyzván k uzavření kupní smlouvy další zájemce v pořadí. Tento postup se použije až do doby, než nebude žádného zájemce. </w:t>
      </w:r>
    </w:p>
    <w:p w14:paraId="7392E17A" w14:textId="77777777" w:rsidR="00791EC8" w:rsidRPr="0032237E" w:rsidRDefault="00791EC8" w:rsidP="00791EC8">
      <w:pPr>
        <w:spacing w:line="280" w:lineRule="exact"/>
        <w:ind w:right="-2"/>
        <w:jc w:val="both"/>
      </w:pPr>
    </w:p>
    <w:p w14:paraId="64E10479" w14:textId="77777777" w:rsidR="00791EC8" w:rsidRPr="0032237E" w:rsidRDefault="00791EC8" w:rsidP="00791EC8">
      <w:pPr>
        <w:spacing w:line="280" w:lineRule="exact"/>
        <w:ind w:right="-2"/>
        <w:jc w:val="both"/>
      </w:pPr>
      <w:r w:rsidRPr="0032237E">
        <w:t>MČ Praha – Březiněves je povinna před podáním návrhu o povolení vkladu do katastru nemovitostí týkající se svěřeného majetku, podle § 21 odst. 1 obecně závazné vyhlášky č. 55/2000 Sb. Hl. m. Prahy, kterou se vydává Statut hlavního města Prahy, předložit tento návrh s příslušnými doklady hlavnímu městu Praze k potvrzení správnosti.</w:t>
      </w:r>
    </w:p>
    <w:p w14:paraId="2775793D" w14:textId="77777777" w:rsidR="00791EC8" w:rsidRPr="0032237E" w:rsidRDefault="00791EC8" w:rsidP="00791EC8">
      <w:pPr>
        <w:spacing w:line="280" w:lineRule="exact"/>
        <w:ind w:right="-2"/>
        <w:jc w:val="both"/>
      </w:pPr>
    </w:p>
    <w:p w14:paraId="60B8E67C" w14:textId="77777777" w:rsidR="00791EC8" w:rsidRPr="0032237E" w:rsidRDefault="00791EC8" w:rsidP="00791EC8">
      <w:pPr>
        <w:spacing w:line="280" w:lineRule="exact"/>
        <w:ind w:right="-2"/>
        <w:jc w:val="both"/>
      </w:pPr>
      <w:r w:rsidRPr="0032237E">
        <w:t>Po potvrzení správnosti návrhu o povolení vkladu do katastru nemovitostí, vyzve MČ Praha – Březiněves vítězného zájemce k úhradě kupní ceny. Celá kupní cena za pozemek musí být uhrazena vítězným zájemcem na bankovní účet MČ Praha – Březiněves č.: 9021-502057998/6000, vedený u PPF Banka a.s., ve lhůtě do 10 (slovy deseti) kalendářních dnů po výzvě. Za den úhrady kupní ceny se rozumí den připsání kupní ceny na účet MČ Praha – Březiněves.</w:t>
      </w:r>
    </w:p>
    <w:p w14:paraId="306F0E45" w14:textId="77777777" w:rsidR="00791EC8" w:rsidRPr="0032237E" w:rsidRDefault="00791EC8" w:rsidP="00791EC8">
      <w:pPr>
        <w:spacing w:line="280" w:lineRule="exact"/>
        <w:ind w:right="-2"/>
        <w:jc w:val="both"/>
      </w:pPr>
    </w:p>
    <w:p w14:paraId="2F834422" w14:textId="77777777" w:rsidR="00791EC8" w:rsidRPr="0032237E" w:rsidRDefault="00791EC8" w:rsidP="00791EC8">
      <w:pPr>
        <w:spacing w:line="280" w:lineRule="exact"/>
        <w:ind w:right="-2"/>
        <w:jc w:val="both"/>
      </w:pPr>
      <w:r w:rsidRPr="0032237E">
        <w:t>V případě, že zájemce, který byl vybrán, neuhradí ve lhůtě podle předchozího odstavce celou kupní cenu, bude vyřazen z výběrového řízení. Pokud bylo poskytnuto takovým zájemcem jen částečné plnění na kupní cenu, bude poukázáno zpět na účet tohoto zájemce.</w:t>
      </w:r>
    </w:p>
    <w:p w14:paraId="59D9A8BD" w14:textId="77777777" w:rsidR="00791EC8" w:rsidRPr="0032237E" w:rsidRDefault="00791EC8" w:rsidP="00791EC8">
      <w:pPr>
        <w:spacing w:line="280" w:lineRule="exact"/>
        <w:ind w:right="-2"/>
        <w:jc w:val="both"/>
      </w:pPr>
    </w:p>
    <w:p w14:paraId="0E2B3314" w14:textId="77777777" w:rsidR="00791EC8" w:rsidRPr="0032237E" w:rsidRDefault="00791EC8" w:rsidP="00791EC8">
      <w:pPr>
        <w:spacing w:line="280" w:lineRule="exact"/>
        <w:ind w:right="-2"/>
        <w:jc w:val="both"/>
      </w:pPr>
      <w:r w:rsidRPr="0032237E">
        <w:t xml:space="preserve">MČ Praha – Březiněves poté vyzve stejným postupem k uzavření kupní smlouvy a následné k úhradě kupní ceny zájemce, který nabídl druhou nejvyšší kupní cenu. Další postup a lhůty jsou stejné jako u prvního vítězného zájemce. Pokud druhý vítězný v pořadí zájemce neuhradí včas a řádně celou kupní cenu, bude podle stejných podmínek vyzván k uzavření kupní smlouvy další zájemce v pořadí. Tento postup se použije až do doby, než nebude žádného zájemce. </w:t>
      </w:r>
    </w:p>
    <w:p w14:paraId="2A5346A1" w14:textId="77777777" w:rsidR="00791EC8" w:rsidRPr="0032237E" w:rsidRDefault="00791EC8" w:rsidP="00791EC8">
      <w:pPr>
        <w:spacing w:line="280" w:lineRule="exact"/>
        <w:ind w:right="-2"/>
        <w:jc w:val="both"/>
      </w:pPr>
    </w:p>
    <w:p w14:paraId="57C96973" w14:textId="77777777" w:rsidR="00791EC8" w:rsidRPr="0032237E" w:rsidRDefault="00791EC8" w:rsidP="00791EC8">
      <w:pPr>
        <w:spacing w:line="280" w:lineRule="exact"/>
        <w:ind w:right="-2"/>
        <w:jc w:val="both"/>
      </w:pPr>
      <w:r w:rsidRPr="0032237E">
        <w:t xml:space="preserve">Správní poplatky spojené s řízením u příslušného katastru nemovitostí ve výši </w:t>
      </w:r>
      <w:proofErr w:type="gramStart"/>
      <w:r w:rsidRPr="0032237E">
        <w:t>2.000,-</w:t>
      </w:r>
      <w:proofErr w:type="gramEnd"/>
      <w:r w:rsidRPr="0032237E">
        <w:t xml:space="preserve"> Kč nese zájemce, který je povinen je uhradit za stejných podmínek jako kupní cenu a to jako samostatnou platbu na bankovní účet MČ Praha – Březiněves č.: 9021-502057998/6000 vedený u PPF Banka a.s. . Neuhrazení těchto nákladů má stejný následek jako neuhrazení kupní ceny.</w:t>
      </w:r>
    </w:p>
    <w:p w14:paraId="64DF4E3F" w14:textId="77777777" w:rsidR="00791EC8" w:rsidRPr="0032237E" w:rsidRDefault="00791EC8" w:rsidP="00791EC8">
      <w:pPr>
        <w:spacing w:line="280" w:lineRule="exact"/>
        <w:ind w:right="-2"/>
        <w:jc w:val="both"/>
      </w:pPr>
    </w:p>
    <w:p w14:paraId="65C9AF2F" w14:textId="77777777" w:rsidR="00791EC8" w:rsidRPr="0032237E" w:rsidRDefault="00791EC8" w:rsidP="00791EC8">
      <w:pPr>
        <w:spacing w:line="280" w:lineRule="exact"/>
        <w:ind w:right="-2"/>
        <w:jc w:val="both"/>
      </w:pPr>
      <w:r w:rsidRPr="0032237E">
        <w:t xml:space="preserve">Po potvrzení správnosti návrhu o povolení vkladu do katastru nemovitostí, a současně po úplné úhradě kupní ceny, a současně po úplné úhradě nákladů správní řízení za vklad do katastru nemovitostí, zajistí MČ Praha – Březiněves bez zbytečného odkladu podání návrhu na vklad u příslušného katastru nemovitostí. </w:t>
      </w:r>
    </w:p>
    <w:p w14:paraId="05529849" w14:textId="77777777" w:rsidR="00791EC8" w:rsidRPr="0032237E" w:rsidRDefault="00791EC8" w:rsidP="00791EC8">
      <w:pPr>
        <w:spacing w:line="280" w:lineRule="exact"/>
        <w:ind w:right="-2"/>
        <w:jc w:val="both"/>
      </w:pPr>
    </w:p>
    <w:p w14:paraId="4CA8E5CF" w14:textId="77777777" w:rsidR="00791EC8" w:rsidRPr="0032237E" w:rsidRDefault="00791EC8" w:rsidP="00791EC8">
      <w:pPr>
        <w:spacing w:line="280" w:lineRule="exact"/>
        <w:ind w:right="-2"/>
        <w:jc w:val="both"/>
      </w:pPr>
      <w:r w:rsidRPr="0032237E">
        <w:t>V případě, že nebude do 3 (slovy tří) let ode dne provedení vkladu pozemku na katastru nemovitostí ve prospěch zájemce ukončena na pozemku výstavba objektu, sloužícího k bydlení, je MČ Praha – Březiněves oprávněna požadovat po zájemci nebo jeho nástupci úhradu smluvní pokuty ve výši 250.000,- Kč (slovy dvě stě padesát tisíc korun českých), a to za každý započatý rok trvání prodlení s ukončením výstavby stavby na pozemku, a to až do celkové výše smluvní pokuty 1.000.000,- Kč (slovy jeden milión tisíc korun českých). Za ukončení výstavby na pozemku objektu sloužícího k bydlení, se rozumí zapsání dokončené stavby sloužící k bydlení na pozemku do příslušného katastru nemovitostí.</w:t>
      </w:r>
    </w:p>
    <w:p w14:paraId="0685265F" w14:textId="77777777" w:rsidR="00791EC8" w:rsidRPr="0032237E" w:rsidRDefault="00791EC8" w:rsidP="00791EC8">
      <w:pPr>
        <w:spacing w:line="280" w:lineRule="exact"/>
        <w:ind w:right="-2"/>
        <w:jc w:val="both"/>
      </w:pPr>
    </w:p>
    <w:p w14:paraId="3D1DBAC4" w14:textId="77777777" w:rsidR="00791EC8" w:rsidRPr="0032237E" w:rsidRDefault="00791EC8" w:rsidP="00791EC8">
      <w:pPr>
        <w:spacing w:line="280" w:lineRule="exact"/>
        <w:ind w:right="-2"/>
        <w:jc w:val="both"/>
      </w:pPr>
      <w:r w:rsidRPr="0032237E">
        <w:t>Smluvní pokuty podle předchozího odstavce jsou splatné do 30 (slovy třiceti) dnů ode dne doručení písemné výzvy MČ Praha – Březiněves k úhradě smluvní pokuty zájemci, či jeho nástupci, a to na účet sdělený v písemné výzvě. Za den doručení výzvy zájemci, či jeho nástupci se považuje den převzetí nebo den, kdy zájemce, či nástupce odmítne výzvu převzít, nebo den, kdy uplynul při marném pokusu o doručení poslední den doby pro uložení doporučeně zaslané výzvy na příslušné poště v případě, že si zájemce, či jeho nástupce z jakéhokoliv důvodu výzvu nepřevezme.</w:t>
      </w:r>
    </w:p>
    <w:p w14:paraId="3892CA25" w14:textId="77777777" w:rsidR="00791EC8" w:rsidRPr="0032237E" w:rsidRDefault="00791EC8" w:rsidP="00791EC8">
      <w:pPr>
        <w:spacing w:line="280" w:lineRule="exact"/>
        <w:ind w:right="-2"/>
        <w:jc w:val="both"/>
      </w:pPr>
      <w:r w:rsidRPr="0032237E">
        <w:t>V odůvodněných případech může zastupitelstvo MČ Praha – Březiněves rozhodnout o neuplatnění práva na úhradu smluvní pokuty, a to na základě písemného a odůvodněného podání zájemce nebo jeho nástupce.</w:t>
      </w:r>
    </w:p>
    <w:p w14:paraId="7261B838" w14:textId="77777777" w:rsidR="00791EC8" w:rsidRPr="0032237E" w:rsidRDefault="00791EC8" w:rsidP="00791EC8">
      <w:pPr>
        <w:jc w:val="both"/>
        <w:outlineLvl w:val="0"/>
      </w:pPr>
    </w:p>
    <w:p w14:paraId="29E520D3" w14:textId="77777777" w:rsidR="00791EC8" w:rsidRPr="0032237E" w:rsidRDefault="00791EC8" w:rsidP="00791EC8">
      <w:pPr>
        <w:jc w:val="both"/>
        <w:outlineLvl w:val="0"/>
      </w:pPr>
      <w:r w:rsidRPr="0032237E">
        <w:lastRenderedPageBreak/>
        <w:t>MČ Praha – Březiněves si vyhrazuje právo prodej pozemku kdykoliv zrušit, a to i bez udání důvodu.</w:t>
      </w:r>
    </w:p>
    <w:p w14:paraId="56290875" w14:textId="77777777" w:rsidR="00791EC8" w:rsidRPr="0032237E" w:rsidRDefault="00791EC8" w:rsidP="00791EC8">
      <w:pPr>
        <w:jc w:val="both"/>
      </w:pPr>
    </w:p>
    <w:p w14:paraId="7F36471E" w14:textId="77777777" w:rsidR="00791EC8" w:rsidRPr="0032237E" w:rsidRDefault="00791EC8" w:rsidP="00791EC8">
      <w:pPr>
        <w:jc w:val="both"/>
        <w:rPr>
          <w:b/>
          <w:bCs/>
        </w:rPr>
      </w:pPr>
      <w:r w:rsidRPr="0032237E">
        <w:rPr>
          <w:b/>
          <w:bCs/>
        </w:rPr>
        <w:t>Přílohy:</w:t>
      </w:r>
    </w:p>
    <w:p w14:paraId="762C1ABE" w14:textId="77777777" w:rsidR="00791EC8" w:rsidRPr="0032237E" w:rsidRDefault="00791EC8" w:rsidP="00791EC8">
      <w:pPr>
        <w:jc w:val="both"/>
      </w:pPr>
      <w:r w:rsidRPr="0032237E">
        <w:t xml:space="preserve">- geometrický plán č. 707-442/2019, ze dne 7.8.2019   </w:t>
      </w:r>
    </w:p>
    <w:p w14:paraId="150AD679" w14:textId="77777777" w:rsidR="00791EC8" w:rsidRPr="0032237E" w:rsidRDefault="00791EC8" w:rsidP="00791EC8">
      <w:pPr>
        <w:jc w:val="both"/>
      </w:pPr>
      <w:r w:rsidRPr="0032237E">
        <w:t xml:space="preserve">- znalecký posudek č. 12966-112/2020, ze dne 9.4.2020 </w:t>
      </w:r>
    </w:p>
    <w:p w14:paraId="5BD2A5B7" w14:textId="77777777" w:rsidR="00791EC8" w:rsidRPr="0032237E" w:rsidRDefault="00791EC8" w:rsidP="00791EC8">
      <w:pPr>
        <w:jc w:val="both"/>
      </w:pPr>
      <w:r w:rsidRPr="0032237E">
        <w:t xml:space="preserve">- závazné znění kupní smlouvy, </w:t>
      </w:r>
    </w:p>
    <w:p w14:paraId="3B2C3B71" w14:textId="77777777" w:rsidR="00791EC8" w:rsidRPr="0032237E" w:rsidRDefault="00791EC8" w:rsidP="00791EC8">
      <w:pPr>
        <w:jc w:val="both"/>
      </w:pPr>
      <w:r w:rsidRPr="0032237E">
        <w:t>- „Pravidla pro individuální výstavbu objektů sloužících k bydlení“</w:t>
      </w:r>
    </w:p>
    <w:p w14:paraId="2AF12F59" w14:textId="77777777" w:rsidR="00791EC8" w:rsidRPr="0032237E" w:rsidRDefault="00791EC8" w:rsidP="00791EC8">
      <w:pPr>
        <w:jc w:val="both"/>
      </w:pPr>
      <w:r w:rsidRPr="0032237E">
        <w:t>- formulář pro podání Žádosti</w:t>
      </w:r>
    </w:p>
    <w:p w14:paraId="01B2463F" w14:textId="77777777" w:rsidR="00791EC8" w:rsidRPr="0032237E" w:rsidRDefault="00791EC8" w:rsidP="00791EC8">
      <w:pPr>
        <w:jc w:val="both"/>
      </w:pPr>
    </w:p>
    <w:p w14:paraId="2F3D9B5B" w14:textId="77777777" w:rsidR="00791EC8" w:rsidRPr="0032237E" w:rsidRDefault="00791EC8" w:rsidP="00791EC8">
      <w:pPr>
        <w:jc w:val="both"/>
        <w:outlineLvl w:val="0"/>
      </w:pPr>
      <w:r w:rsidRPr="0032237E">
        <w:t>Geometrický plán, závazné znění kupní smlouvy, související „Pravidla pro individuální výstavbu objektů sloužících k bydlení“, a formulář pro podání Žádosti, jakož i tento záměr jsou dostupné na úřední desce MČ Praha – Březiněves</w:t>
      </w:r>
    </w:p>
    <w:p w14:paraId="697DBBF0" w14:textId="77777777" w:rsidR="00791EC8" w:rsidRPr="0032237E" w:rsidRDefault="00791EC8" w:rsidP="00791EC8">
      <w:pPr>
        <w:jc w:val="both"/>
        <w:outlineLvl w:val="0"/>
      </w:pPr>
    </w:p>
    <w:p w14:paraId="179FDAC7" w14:textId="77777777" w:rsidR="00791EC8" w:rsidRDefault="00791EC8" w:rsidP="00791EC8">
      <w:pPr>
        <w:jc w:val="both"/>
        <w:outlineLvl w:val="0"/>
      </w:pPr>
      <w:r w:rsidRPr="0032237E">
        <w:t xml:space="preserve">Stejné dokumenty, včetně znaleckého posudku, jsou dostupné na web stránkách </w:t>
      </w:r>
    </w:p>
    <w:p w14:paraId="6A98D00B" w14:textId="77777777" w:rsidR="00791EC8" w:rsidRPr="0032237E" w:rsidRDefault="00791EC8" w:rsidP="00791EC8">
      <w:pPr>
        <w:jc w:val="both"/>
        <w:outlineLvl w:val="0"/>
      </w:pPr>
      <w:r w:rsidRPr="0032237E">
        <w:t>https://www.brezineves.cz/uredni_deska nebo k nahlédnutí na sekretariátu Úřadu MČ Praha – Březiněves.</w:t>
      </w:r>
    </w:p>
    <w:p w14:paraId="03722857" w14:textId="77777777" w:rsidR="00791EC8" w:rsidRPr="0032237E" w:rsidRDefault="00791EC8" w:rsidP="00791EC8">
      <w:pPr>
        <w:jc w:val="both"/>
      </w:pPr>
    </w:p>
    <w:p w14:paraId="4D824C20" w14:textId="77777777" w:rsidR="00791EC8" w:rsidRPr="0032237E" w:rsidRDefault="00791EC8" w:rsidP="00791EC8">
      <w:pPr>
        <w:jc w:val="both"/>
        <w:rPr>
          <w:b/>
          <w:bCs/>
        </w:rPr>
      </w:pPr>
      <w:r w:rsidRPr="0032237E">
        <w:rPr>
          <w:b/>
          <w:bCs/>
        </w:rPr>
        <w:t>Poučení:</w:t>
      </w:r>
    </w:p>
    <w:p w14:paraId="4FA32D15" w14:textId="77777777" w:rsidR="00791EC8" w:rsidRPr="0032237E" w:rsidRDefault="00791EC8" w:rsidP="00791EC8">
      <w:pPr>
        <w:jc w:val="both"/>
      </w:pPr>
      <w:r w:rsidRPr="0032237E">
        <w:t xml:space="preserve">Podle zákona o hl. městě Praze mají zájemci právo se k tomuto záměru vyjádřit a podat své nabídky, a to písemně prostřednictvím podatelny MČ Praha – Březiněves, k rukám starosty MČ Praha – Březiněves Ing. Jiřímu </w:t>
      </w:r>
      <w:proofErr w:type="spellStart"/>
      <w:r w:rsidRPr="0032237E">
        <w:t>Haramulovi</w:t>
      </w:r>
      <w:proofErr w:type="spellEnd"/>
      <w:r w:rsidRPr="0032237E">
        <w:t>, nejpozději do posledního dne zveřejnění tohoto záměru.</w:t>
      </w:r>
    </w:p>
    <w:p w14:paraId="42057012" w14:textId="77777777" w:rsidR="00791EC8" w:rsidRPr="0032237E" w:rsidRDefault="00791EC8" w:rsidP="00791EC8">
      <w:pPr>
        <w:jc w:val="both"/>
      </w:pPr>
    </w:p>
    <w:p w14:paraId="65A93C87" w14:textId="77777777" w:rsidR="00791EC8" w:rsidRDefault="00791EC8" w:rsidP="00791EC8">
      <w:pPr>
        <w:jc w:val="both"/>
      </w:pPr>
      <w:r w:rsidRPr="0032237E">
        <w:t>Přijetí ani zveřejnění tohoto záměru samo o sobě nevyvolává právní následky, nezakládá povinnost orgánů MČ Praha – Březiněves rozhodnout o záměru, a tak nezakládá ani nárok na uzavření kupní smlouvy.</w:t>
      </w:r>
    </w:p>
    <w:p w14:paraId="2883E6A7" w14:textId="77777777" w:rsidR="00791EC8" w:rsidRPr="0032237E" w:rsidRDefault="00791EC8" w:rsidP="00791EC8">
      <w:pPr>
        <w:jc w:val="both"/>
      </w:pPr>
    </w:p>
    <w:p w14:paraId="673465D0" w14:textId="77777777" w:rsidR="00791EC8" w:rsidRPr="0032237E" w:rsidRDefault="00791EC8" w:rsidP="00791EC8">
      <w:pPr>
        <w:ind w:right="-286"/>
        <w:jc w:val="both"/>
        <w:outlineLvl w:val="0"/>
      </w:pPr>
      <w:r w:rsidRPr="0032237E">
        <w:t xml:space="preserve">Tento záměr byl dle § 36 zákona č. 131/2000 Sb. o Hlavním městě Praze, ve znění pozdějších předpisů zveřejněn </w:t>
      </w:r>
    </w:p>
    <w:p w14:paraId="6032D1E6" w14:textId="77777777" w:rsidR="00791EC8" w:rsidRDefault="00791EC8" w:rsidP="00791EC8">
      <w:pPr>
        <w:ind w:right="-286"/>
        <w:jc w:val="both"/>
        <w:outlineLvl w:val="0"/>
      </w:pPr>
      <w:r w:rsidRPr="0032237E">
        <w:t xml:space="preserve">od </w:t>
      </w:r>
      <w:r>
        <w:t>21.10</w:t>
      </w:r>
      <w:r w:rsidRPr="0032237E">
        <w:t xml:space="preserve">.2020 do </w:t>
      </w:r>
      <w:r>
        <w:t>25.11</w:t>
      </w:r>
      <w:r w:rsidRPr="0032237E">
        <w:t>.2020.</w:t>
      </w:r>
    </w:p>
    <w:p w14:paraId="2F709A31" w14:textId="77777777" w:rsidR="00791EC8" w:rsidRDefault="00791EC8" w:rsidP="00791EC8">
      <w:pPr>
        <w:tabs>
          <w:tab w:val="left" w:pos="1620"/>
        </w:tabs>
        <w:autoSpaceDE w:val="0"/>
        <w:autoSpaceDN w:val="0"/>
        <w:adjustRightInd w:val="0"/>
        <w:spacing w:line="288" w:lineRule="auto"/>
        <w:ind w:left="-142"/>
        <w:jc w:val="both"/>
        <w:rPr>
          <w:color w:val="000000"/>
        </w:rPr>
      </w:pPr>
    </w:p>
    <w:p w14:paraId="0DD81794" w14:textId="77777777" w:rsidR="00791EC8" w:rsidRDefault="00791EC8" w:rsidP="00791EC8">
      <w:pPr>
        <w:tabs>
          <w:tab w:val="left" w:pos="1620"/>
        </w:tabs>
        <w:autoSpaceDE w:val="0"/>
        <w:autoSpaceDN w:val="0"/>
        <w:adjustRightInd w:val="0"/>
        <w:spacing w:line="288" w:lineRule="auto"/>
        <w:ind w:left="-142"/>
        <w:jc w:val="both"/>
        <w:rPr>
          <w:b/>
          <w:bCs/>
          <w:color w:val="000000"/>
        </w:rPr>
      </w:pPr>
      <w:r w:rsidRPr="00520193">
        <w:rPr>
          <w:b/>
          <w:bCs/>
          <w:color w:val="000000"/>
        </w:rPr>
        <w:t>Usnesení č. 3.29/20</w:t>
      </w:r>
    </w:p>
    <w:p w14:paraId="360D5113" w14:textId="77777777" w:rsidR="00791EC8" w:rsidRDefault="00791EC8" w:rsidP="00791EC8">
      <w:pPr>
        <w:tabs>
          <w:tab w:val="left" w:pos="1620"/>
        </w:tabs>
        <w:autoSpaceDE w:val="0"/>
        <w:autoSpaceDN w:val="0"/>
        <w:adjustRightInd w:val="0"/>
        <w:spacing w:line="288" w:lineRule="auto"/>
        <w:ind w:left="-142"/>
        <w:jc w:val="both"/>
        <w:rPr>
          <w:color w:val="000000"/>
        </w:rPr>
      </w:pPr>
      <w:r w:rsidRPr="00520193">
        <w:rPr>
          <w:color w:val="000000"/>
        </w:rPr>
        <w:t xml:space="preserve">ZMČ Praha </w:t>
      </w:r>
      <w:r>
        <w:rPr>
          <w:color w:val="000000"/>
        </w:rPr>
        <w:t>–</w:t>
      </w:r>
      <w:r w:rsidRPr="00520193">
        <w:rPr>
          <w:color w:val="000000"/>
        </w:rPr>
        <w:t xml:space="preserve"> Březiněves</w:t>
      </w:r>
      <w:r>
        <w:rPr>
          <w:color w:val="000000"/>
        </w:rPr>
        <w:t xml:space="preserve"> projednalo a schválilo:</w:t>
      </w:r>
    </w:p>
    <w:p w14:paraId="37EC043E" w14:textId="77777777" w:rsidR="00791EC8" w:rsidRPr="00520193" w:rsidRDefault="00791EC8" w:rsidP="00791EC8">
      <w:pPr>
        <w:tabs>
          <w:tab w:val="left" w:pos="1620"/>
        </w:tabs>
        <w:autoSpaceDE w:val="0"/>
        <w:autoSpaceDN w:val="0"/>
        <w:adjustRightInd w:val="0"/>
        <w:spacing w:line="288" w:lineRule="auto"/>
        <w:ind w:left="-142"/>
        <w:jc w:val="both"/>
        <w:rPr>
          <w:color w:val="000000"/>
        </w:rPr>
      </w:pPr>
    </w:p>
    <w:p w14:paraId="746B9D28" w14:textId="77777777" w:rsidR="00791EC8" w:rsidRDefault="00791EC8" w:rsidP="00791EC8">
      <w:pPr>
        <w:numPr>
          <w:ilvl w:val="0"/>
          <w:numId w:val="5"/>
        </w:numPr>
        <w:tabs>
          <w:tab w:val="left" w:pos="284"/>
        </w:tabs>
        <w:autoSpaceDE w:val="0"/>
        <w:autoSpaceDN w:val="0"/>
        <w:adjustRightInd w:val="0"/>
        <w:spacing w:line="288" w:lineRule="auto"/>
        <w:ind w:left="284" w:right="-142" w:hanging="208"/>
        <w:rPr>
          <w:bCs/>
        </w:rPr>
      </w:pPr>
      <w:r w:rsidRPr="0032237E">
        <w:rPr>
          <w:bCs/>
        </w:rPr>
        <w:t xml:space="preserve">Vítěznou cenovou nabídku ve výši </w:t>
      </w:r>
      <w:proofErr w:type="gramStart"/>
      <w:r w:rsidRPr="0032237E">
        <w:rPr>
          <w:bCs/>
          <w:color w:val="000000"/>
        </w:rPr>
        <w:t>6.666.111,-</w:t>
      </w:r>
      <w:proofErr w:type="gramEnd"/>
      <w:r w:rsidRPr="0032237E">
        <w:rPr>
          <w:bCs/>
          <w:color w:val="000000"/>
        </w:rPr>
        <w:t xml:space="preserve"> Kč</w:t>
      </w:r>
      <w:r w:rsidRPr="0032237E">
        <w:rPr>
          <w:bCs/>
        </w:rPr>
        <w:t xml:space="preserve"> evidovanou pod č. 3/516. Nabídku podal zájemce Ing. Petr </w:t>
      </w:r>
      <w:r>
        <w:rPr>
          <w:bCs/>
        </w:rPr>
        <w:t xml:space="preserve"> </w:t>
      </w:r>
      <w:r w:rsidRPr="0032237E">
        <w:rPr>
          <w:bCs/>
        </w:rPr>
        <w:t xml:space="preserve">Kučera a </w:t>
      </w:r>
      <w:proofErr w:type="spellStart"/>
      <w:r w:rsidRPr="0032237E">
        <w:rPr>
          <w:bCs/>
        </w:rPr>
        <w:t>MDDr</w:t>
      </w:r>
      <w:proofErr w:type="spellEnd"/>
      <w:r w:rsidRPr="0032237E">
        <w:rPr>
          <w:bCs/>
        </w:rPr>
        <w:t xml:space="preserve">. Nela Kučerová, oba bytem Praha 9 - Střížkov, Zakšínská 627/1. </w:t>
      </w:r>
    </w:p>
    <w:p w14:paraId="5F78F12E" w14:textId="77777777" w:rsidR="00791EC8" w:rsidRDefault="00791EC8" w:rsidP="00791EC8">
      <w:pPr>
        <w:tabs>
          <w:tab w:val="left" w:pos="284"/>
        </w:tabs>
        <w:autoSpaceDE w:val="0"/>
        <w:autoSpaceDN w:val="0"/>
        <w:adjustRightInd w:val="0"/>
        <w:spacing w:line="288" w:lineRule="auto"/>
        <w:ind w:left="360" w:right="-142"/>
        <w:rPr>
          <w:bCs/>
        </w:rPr>
      </w:pPr>
    </w:p>
    <w:p w14:paraId="6D5BC905" w14:textId="77777777" w:rsidR="00791EC8" w:rsidRPr="0032237E" w:rsidRDefault="00791EC8" w:rsidP="00791EC8">
      <w:pPr>
        <w:numPr>
          <w:ilvl w:val="0"/>
          <w:numId w:val="5"/>
        </w:numPr>
        <w:tabs>
          <w:tab w:val="left" w:pos="284"/>
        </w:tabs>
        <w:autoSpaceDE w:val="0"/>
        <w:autoSpaceDN w:val="0"/>
        <w:adjustRightInd w:val="0"/>
        <w:spacing w:line="288" w:lineRule="auto"/>
        <w:ind w:left="360" w:right="-142" w:hanging="284"/>
        <w:rPr>
          <w:bCs/>
        </w:rPr>
      </w:pPr>
      <w:r w:rsidRPr="0032237E">
        <w:rPr>
          <w:bCs/>
        </w:rPr>
        <w:t xml:space="preserve"> Uzavření Smlouvy o převodu nemovitosti se zájemcem Ing. Petr Kučera a </w:t>
      </w:r>
      <w:proofErr w:type="spellStart"/>
      <w:r w:rsidRPr="0032237E">
        <w:rPr>
          <w:bCs/>
        </w:rPr>
        <w:t>MDDr</w:t>
      </w:r>
      <w:proofErr w:type="spellEnd"/>
      <w:r w:rsidRPr="0032237E">
        <w:rPr>
          <w:bCs/>
        </w:rPr>
        <w:t xml:space="preserve">. Nela Kučerová, oba bytem Praha 9 - Střížkov, Zakšínská 627/1. </w:t>
      </w:r>
    </w:p>
    <w:p w14:paraId="753BA998" w14:textId="77777777" w:rsidR="00791EC8" w:rsidRPr="0032237E" w:rsidRDefault="00791EC8" w:rsidP="00791EC8">
      <w:pPr>
        <w:pStyle w:val="Zkladntext"/>
        <w:ind w:left="360" w:right="-142"/>
        <w:rPr>
          <w:bCs/>
          <w:sz w:val="20"/>
        </w:rPr>
      </w:pPr>
    </w:p>
    <w:p w14:paraId="0CE611E6" w14:textId="77777777" w:rsidR="00791EC8" w:rsidRPr="0032237E" w:rsidRDefault="00791EC8" w:rsidP="00791EC8">
      <w:pPr>
        <w:pStyle w:val="Zkladntext"/>
        <w:ind w:right="-142"/>
        <w:rPr>
          <w:bCs/>
          <w:sz w:val="20"/>
        </w:rPr>
      </w:pPr>
      <w:r w:rsidRPr="0032237E">
        <w:rPr>
          <w:bCs/>
          <w:sz w:val="20"/>
        </w:rPr>
        <w:t xml:space="preserve">Zastupitelé konstatují, že schválili uzavření smlouvy se zájemcem, který se umístil jako druhý v pořadí, protože zájemce, který se umístil jako první v pořadí, od smlouvy odstoupil. </w:t>
      </w:r>
    </w:p>
    <w:p w14:paraId="71496AC3" w14:textId="77777777" w:rsidR="00791EC8" w:rsidRPr="0032237E" w:rsidRDefault="00791EC8" w:rsidP="00791EC8">
      <w:pPr>
        <w:pStyle w:val="Zkladntext"/>
        <w:ind w:right="-142"/>
        <w:rPr>
          <w:bCs/>
          <w:sz w:val="20"/>
        </w:rPr>
      </w:pPr>
    </w:p>
    <w:p w14:paraId="28919C40" w14:textId="77777777" w:rsidR="00791EC8" w:rsidRPr="0032237E" w:rsidRDefault="00791EC8" w:rsidP="00791EC8">
      <w:pPr>
        <w:pStyle w:val="Zkladntext"/>
        <w:ind w:right="-142"/>
        <w:rPr>
          <w:bCs/>
          <w:sz w:val="20"/>
        </w:rPr>
      </w:pPr>
      <w:r w:rsidRPr="0032237E">
        <w:rPr>
          <w:bCs/>
          <w:sz w:val="20"/>
        </w:rPr>
        <w:t xml:space="preserve">Zastupitelé pověřují starostu k podepsání smlouvy.   </w:t>
      </w:r>
    </w:p>
    <w:p w14:paraId="7523FBD1" w14:textId="77777777" w:rsidR="00791EC8" w:rsidRPr="0032237E" w:rsidRDefault="00791EC8" w:rsidP="00791EC8">
      <w:pPr>
        <w:pStyle w:val="Zkladntext"/>
        <w:ind w:right="-142"/>
        <w:rPr>
          <w:bCs/>
          <w:sz w:val="20"/>
        </w:rPr>
      </w:pPr>
      <w:r w:rsidRPr="0032237E">
        <w:rPr>
          <w:bCs/>
          <w:sz w:val="20"/>
        </w:rPr>
        <w:t xml:space="preserve">Zodpovídá: Ing. Jiří Haramul, starosta. </w:t>
      </w:r>
    </w:p>
    <w:bookmarkEnd w:id="7"/>
    <w:p w14:paraId="00808674" w14:textId="77777777" w:rsidR="00791EC8" w:rsidRDefault="00791EC8" w:rsidP="00791EC8">
      <w:pPr>
        <w:pStyle w:val="Zkladntext"/>
        <w:ind w:right="-142"/>
        <w:rPr>
          <w:sz w:val="20"/>
        </w:rPr>
      </w:pPr>
    </w:p>
    <w:p w14:paraId="1CF6F6E2" w14:textId="77777777" w:rsidR="00791EC8" w:rsidRPr="00D77E12" w:rsidRDefault="00791EC8" w:rsidP="00791EC8">
      <w:pPr>
        <w:pStyle w:val="Zkladntext"/>
        <w:ind w:right="-142"/>
        <w:rPr>
          <w:b/>
          <w:bCs/>
          <w:color w:val="auto"/>
          <w:sz w:val="20"/>
        </w:rPr>
      </w:pPr>
      <w:bookmarkStart w:id="8" w:name="_Hlk48744907"/>
      <w:bookmarkEnd w:id="2"/>
      <w:bookmarkEnd w:id="3"/>
      <w:bookmarkEnd w:id="4"/>
      <w:bookmarkEnd w:id="5"/>
      <w:bookmarkEnd w:id="6"/>
      <w:r w:rsidRPr="00D77E12">
        <w:rPr>
          <w:b/>
          <w:bCs/>
          <w:color w:val="auto"/>
          <w:sz w:val="20"/>
        </w:rPr>
        <w:t xml:space="preserve">Usnesení č. </w:t>
      </w:r>
      <w:r>
        <w:rPr>
          <w:b/>
          <w:bCs/>
          <w:color w:val="auto"/>
          <w:sz w:val="20"/>
        </w:rPr>
        <w:t>4.29</w:t>
      </w:r>
      <w:r w:rsidRPr="00D77E12">
        <w:rPr>
          <w:b/>
          <w:bCs/>
          <w:color w:val="auto"/>
          <w:sz w:val="20"/>
        </w:rPr>
        <w:t>/20</w:t>
      </w:r>
    </w:p>
    <w:p w14:paraId="496A0216" w14:textId="77777777" w:rsidR="00791EC8" w:rsidRDefault="00791EC8" w:rsidP="00791EC8">
      <w:pPr>
        <w:jc w:val="both"/>
      </w:pPr>
      <w:bookmarkStart w:id="9" w:name="_Hlk56001980"/>
      <w:r w:rsidRPr="00EF39B6">
        <w:t>ZMČ Praha – Březiněves projednalo a schválilo</w:t>
      </w:r>
      <w:r>
        <w:t>:</w:t>
      </w:r>
      <w:bookmarkStart w:id="10" w:name="_Hlk50549980"/>
      <w:bookmarkStart w:id="11" w:name="_Hlk52976907"/>
    </w:p>
    <w:p w14:paraId="02DED27F" w14:textId="598398C3" w:rsidR="00791EC8" w:rsidRPr="003244A4" w:rsidRDefault="00791EC8" w:rsidP="00791EC8">
      <w:pPr>
        <w:pStyle w:val="Zkladntext"/>
        <w:numPr>
          <w:ilvl w:val="0"/>
          <w:numId w:val="3"/>
        </w:numPr>
        <w:ind w:left="284" w:right="-142" w:hanging="284"/>
        <w:outlineLvl w:val="0"/>
        <w:rPr>
          <w:bCs/>
          <w:sz w:val="20"/>
        </w:rPr>
      </w:pPr>
      <w:r w:rsidRPr="003244A4">
        <w:rPr>
          <w:bCs/>
          <w:sz w:val="20"/>
        </w:rPr>
        <w:t>Zveřejnění záměru</w:t>
      </w:r>
      <w:r>
        <w:rPr>
          <w:bCs/>
          <w:sz w:val="20"/>
        </w:rPr>
        <w:t xml:space="preserve"> </w:t>
      </w:r>
      <w:r w:rsidRPr="003244A4">
        <w:rPr>
          <w:bCs/>
          <w:sz w:val="20"/>
        </w:rPr>
        <w:t xml:space="preserve">prodeje pozemku </w:t>
      </w:r>
      <w:proofErr w:type="spellStart"/>
      <w:r w:rsidRPr="003244A4">
        <w:rPr>
          <w:bCs/>
          <w:sz w:val="20"/>
        </w:rPr>
        <w:t>parc.č</w:t>
      </w:r>
      <w:proofErr w:type="spellEnd"/>
      <w:r w:rsidRPr="003244A4">
        <w:rPr>
          <w:bCs/>
          <w:sz w:val="20"/>
        </w:rPr>
        <w:t xml:space="preserve">. </w:t>
      </w:r>
      <w:r>
        <w:rPr>
          <w:bCs/>
          <w:sz w:val="20"/>
        </w:rPr>
        <w:t>515</w:t>
      </w:r>
      <w:r w:rsidRPr="003244A4">
        <w:rPr>
          <w:bCs/>
          <w:sz w:val="20"/>
        </w:rPr>
        <w:t xml:space="preserve">, k. </w:t>
      </w:r>
      <w:proofErr w:type="spellStart"/>
      <w:r w:rsidRPr="003244A4">
        <w:rPr>
          <w:bCs/>
          <w:sz w:val="20"/>
        </w:rPr>
        <w:t>ú.</w:t>
      </w:r>
      <w:proofErr w:type="spellEnd"/>
      <w:r w:rsidRPr="003244A4">
        <w:rPr>
          <w:bCs/>
          <w:sz w:val="20"/>
        </w:rPr>
        <w:t xml:space="preserve"> Březiněves, obec Praha, o výměře </w:t>
      </w:r>
      <w:r w:rsidR="008A296C">
        <w:rPr>
          <w:bCs/>
          <w:sz w:val="20"/>
        </w:rPr>
        <w:t>769</w:t>
      </w:r>
      <w:r w:rsidRPr="003244A4">
        <w:rPr>
          <w:bCs/>
          <w:sz w:val="20"/>
        </w:rPr>
        <w:t xml:space="preserve"> m2, dle geometrického plánu č. 707-442/2019, ze dne 7.8.2019, zapsaného u Katastrálního úřadu pro hlavní město Prahu, katastrální pracoviště Praha, na LV č. 321 (dále jen „pozemek“). </w:t>
      </w:r>
    </w:p>
    <w:p w14:paraId="393E1712" w14:textId="77777777" w:rsidR="00791EC8" w:rsidRPr="00992155" w:rsidRDefault="00791EC8" w:rsidP="00791EC8">
      <w:pPr>
        <w:jc w:val="both"/>
      </w:pPr>
    </w:p>
    <w:bookmarkEnd w:id="8"/>
    <w:p w14:paraId="6F3386CD" w14:textId="77777777" w:rsidR="00791EC8" w:rsidRDefault="00791EC8" w:rsidP="00791EC8">
      <w:pPr>
        <w:pStyle w:val="Odstavecseseznamem"/>
        <w:numPr>
          <w:ilvl w:val="0"/>
          <w:numId w:val="3"/>
        </w:numPr>
        <w:ind w:left="284" w:hanging="284"/>
        <w:contextualSpacing w:val="0"/>
        <w:jc w:val="both"/>
      </w:pPr>
      <w:r>
        <w:t>ZMČ Praha – Březiněves projednalo a schválilo s</w:t>
      </w:r>
      <w:r w:rsidRPr="00D77E12">
        <w:t>tanovení členů výběrové komise</w:t>
      </w:r>
      <w:r>
        <w:t xml:space="preserve"> ve složení: Ing. Jiří Haramul, Ing. David Albert, PhD., Mgr. Zdenka Chaloupecká, Ing. Jan Vocel, Ing. Martin Javorník.</w:t>
      </w:r>
    </w:p>
    <w:p w14:paraId="26C74EDA" w14:textId="77777777" w:rsidR="00791EC8" w:rsidRDefault="00791EC8" w:rsidP="00791EC8">
      <w:pPr>
        <w:jc w:val="both"/>
      </w:pPr>
      <w:r>
        <w:t xml:space="preserve">Náhradníci: Zdeněk Korint, Petr Petrášek, Zdeňka Maděrová, Mgr. Martin Převrátil, případně zaměstnanci </w:t>
      </w:r>
      <w:r>
        <w:br/>
        <w:t xml:space="preserve">úřadu.  </w:t>
      </w:r>
    </w:p>
    <w:bookmarkEnd w:id="10"/>
    <w:p w14:paraId="4728B5B8" w14:textId="77777777" w:rsidR="00791EC8" w:rsidRDefault="00791EC8" w:rsidP="00791EC8">
      <w:pPr>
        <w:pStyle w:val="Zkladntext"/>
        <w:ind w:right="-142"/>
        <w:rPr>
          <w:sz w:val="20"/>
        </w:rPr>
      </w:pPr>
      <w:r>
        <w:rPr>
          <w:sz w:val="20"/>
        </w:rPr>
        <w:t xml:space="preserve"> </w:t>
      </w:r>
    </w:p>
    <w:bookmarkEnd w:id="1"/>
    <w:bookmarkEnd w:id="9"/>
    <w:bookmarkEnd w:id="11"/>
    <w:p w14:paraId="26CAFB6E" w14:textId="77777777" w:rsidR="00791EC8" w:rsidRPr="00B97825" w:rsidRDefault="00791EC8" w:rsidP="00791EC8">
      <w:pPr>
        <w:pStyle w:val="Zkladntext"/>
        <w:ind w:right="-142"/>
        <w:rPr>
          <w:b/>
          <w:bCs/>
          <w:sz w:val="20"/>
        </w:rPr>
      </w:pPr>
      <w:r w:rsidRPr="00B97825">
        <w:rPr>
          <w:b/>
          <w:bCs/>
          <w:sz w:val="20"/>
        </w:rPr>
        <w:t>Usnesení č. 5.2</w:t>
      </w:r>
      <w:r>
        <w:rPr>
          <w:b/>
          <w:bCs/>
          <w:sz w:val="20"/>
        </w:rPr>
        <w:t>9</w:t>
      </w:r>
      <w:r w:rsidRPr="00B97825">
        <w:rPr>
          <w:b/>
          <w:bCs/>
          <w:sz w:val="20"/>
        </w:rPr>
        <w:t>/20</w:t>
      </w:r>
    </w:p>
    <w:p w14:paraId="541C83FA" w14:textId="77777777" w:rsidR="00791EC8" w:rsidRDefault="00791EC8" w:rsidP="00791EC8">
      <w:pPr>
        <w:pStyle w:val="Default"/>
        <w:spacing w:after="25"/>
        <w:jc w:val="both"/>
        <w:rPr>
          <w:rFonts w:ascii="Times New Roman" w:hAnsi="Times New Roman" w:cs="Times New Roman"/>
          <w:sz w:val="20"/>
          <w:szCs w:val="20"/>
        </w:rPr>
      </w:pPr>
      <w:r>
        <w:rPr>
          <w:rFonts w:ascii="Times New Roman" w:hAnsi="Times New Roman" w:cs="Times New Roman"/>
          <w:sz w:val="20"/>
          <w:szCs w:val="20"/>
        </w:rPr>
        <w:t xml:space="preserve">ZMČ Praha – Březiněves projednalo a schválilo Smlouvu o rozšíření </w:t>
      </w:r>
      <w:r w:rsidRPr="00B97825">
        <w:rPr>
          <w:rFonts w:ascii="Times New Roman" w:hAnsi="Times New Roman" w:cs="Times New Roman"/>
          <w:sz w:val="20"/>
          <w:szCs w:val="20"/>
        </w:rPr>
        <w:t>stávající dopravní a technické infrastruktury se společností: Výstavba RD Březiněves s.r.o., se sídlem Praha 8, Thámova 21/34.</w:t>
      </w:r>
    </w:p>
    <w:p w14:paraId="64FFDF91" w14:textId="77777777" w:rsidR="00791EC8" w:rsidRDefault="00791EC8" w:rsidP="00791EC8">
      <w:pPr>
        <w:pStyle w:val="Default"/>
        <w:spacing w:after="25"/>
        <w:jc w:val="both"/>
        <w:rPr>
          <w:rFonts w:ascii="Times New Roman" w:hAnsi="Times New Roman" w:cs="Times New Roman"/>
          <w:sz w:val="20"/>
          <w:szCs w:val="20"/>
        </w:rPr>
      </w:pPr>
      <w:r>
        <w:rPr>
          <w:rFonts w:ascii="Times New Roman" w:hAnsi="Times New Roman" w:cs="Times New Roman"/>
          <w:sz w:val="20"/>
          <w:szCs w:val="20"/>
        </w:rPr>
        <w:t>Zastupitelé pověřují starostu i podepsání smlouvy</w:t>
      </w:r>
    </w:p>
    <w:p w14:paraId="47309E09" w14:textId="77777777" w:rsidR="00791EC8" w:rsidRDefault="00791EC8" w:rsidP="00791EC8">
      <w:pPr>
        <w:pStyle w:val="Default"/>
        <w:spacing w:after="25"/>
        <w:jc w:val="both"/>
        <w:rPr>
          <w:rFonts w:ascii="Times New Roman" w:hAnsi="Times New Roman" w:cs="Times New Roman"/>
          <w:sz w:val="20"/>
          <w:szCs w:val="20"/>
        </w:rPr>
      </w:pPr>
      <w:r>
        <w:rPr>
          <w:rFonts w:ascii="Times New Roman" w:hAnsi="Times New Roman" w:cs="Times New Roman"/>
          <w:sz w:val="20"/>
          <w:szCs w:val="20"/>
        </w:rPr>
        <w:t xml:space="preserve">Zodpovídá: starosta Ing. Jiří Haramul. </w:t>
      </w:r>
    </w:p>
    <w:p w14:paraId="0BE556BE" w14:textId="77777777" w:rsidR="00791EC8" w:rsidRPr="00055628" w:rsidRDefault="00791EC8" w:rsidP="00791EC8">
      <w:pPr>
        <w:pStyle w:val="Default"/>
        <w:spacing w:after="25"/>
        <w:rPr>
          <w:rFonts w:ascii="Times New Roman" w:hAnsi="Times New Roman" w:cs="Times New Roman"/>
          <w:b/>
          <w:bCs/>
          <w:sz w:val="20"/>
          <w:szCs w:val="20"/>
        </w:rPr>
      </w:pPr>
      <w:r w:rsidRPr="00055628">
        <w:rPr>
          <w:rFonts w:ascii="Times New Roman" w:hAnsi="Times New Roman" w:cs="Times New Roman"/>
          <w:b/>
          <w:bCs/>
          <w:sz w:val="20"/>
          <w:szCs w:val="20"/>
        </w:rPr>
        <w:lastRenderedPageBreak/>
        <w:t xml:space="preserve">Usnesení č. </w:t>
      </w:r>
      <w:r>
        <w:rPr>
          <w:rFonts w:ascii="Times New Roman" w:hAnsi="Times New Roman" w:cs="Times New Roman"/>
          <w:b/>
          <w:bCs/>
          <w:sz w:val="20"/>
          <w:szCs w:val="20"/>
        </w:rPr>
        <w:t>6</w:t>
      </w:r>
      <w:r w:rsidRPr="00055628">
        <w:rPr>
          <w:rFonts w:ascii="Times New Roman" w:hAnsi="Times New Roman" w:cs="Times New Roman"/>
          <w:b/>
          <w:bCs/>
          <w:sz w:val="20"/>
          <w:szCs w:val="20"/>
        </w:rPr>
        <w:t>.2</w:t>
      </w:r>
      <w:r>
        <w:rPr>
          <w:rFonts w:ascii="Times New Roman" w:hAnsi="Times New Roman" w:cs="Times New Roman"/>
          <w:b/>
          <w:bCs/>
          <w:sz w:val="20"/>
          <w:szCs w:val="20"/>
        </w:rPr>
        <w:t>9</w:t>
      </w:r>
      <w:r w:rsidRPr="00055628">
        <w:rPr>
          <w:rFonts w:ascii="Times New Roman" w:hAnsi="Times New Roman" w:cs="Times New Roman"/>
          <w:b/>
          <w:bCs/>
          <w:sz w:val="20"/>
          <w:szCs w:val="20"/>
        </w:rPr>
        <w:t>/20</w:t>
      </w:r>
    </w:p>
    <w:p w14:paraId="783D7942" w14:textId="77777777" w:rsidR="00791EC8" w:rsidRDefault="00791EC8" w:rsidP="00791EC8">
      <w:pPr>
        <w:pStyle w:val="Zkladntext"/>
        <w:rPr>
          <w:sz w:val="20"/>
        </w:rPr>
      </w:pPr>
      <w:r w:rsidRPr="00250CC5">
        <w:rPr>
          <w:sz w:val="20"/>
        </w:rPr>
        <w:t>ZMČ Praha – Březiněves projednalo a schválilo Kritéria stanovená MČ Praha-Březiněves pro výplatu příspěvku na pobyty dětí v roce 2021 v následujícím znění:</w:t>
      </w:r>
    </w:p>
    <w:p w14:paraId="6961C8B1" w14:textId="77777777" w:rsidR="00791EC8" w:rsidRPr="00250CC5" w:rsidRDefault="00791EC8" w:rsidP="00791EC8">
      <w:pPr>
        <w:pStyle w:val="Zkladntext"/>
        <w:ind w:right="-142"/>
        <w:rPr>
          <w:sz w:val="20"/>
        </w:rPr>
      </w:pPr>
    </w:p>
    <w:p w14:paraId="675D27E8" w14:textId="77777777" w:rsidR="00791EC8" w:rsidRDefault="00791EC8" w:rsidP="00791EC8">
      <w:pPr>
        <w:numPr>
          <w:ilvl w:val="0"/>
          <w:numId w:val="15"/>
        </w:numPr>
        <w:suppressAutoHyphens/>
        <w:ind w:left="714" w:hanging="357"/>
        <w:jc w:val="both"/>
        <w:rPr>
          <w:color w:val="000000"/>
        </w:rPr>
      </w:pPr>
      <w:r w:rsidRPr="00250CC5">
        <w:t xml:space="preserve">Příspěvek může být vyplacen rodičům dítěte nebo jeho zákonným zástupcům. Podmínkou je trvalý </w:t>
      </w:r>
      <w:r w:rsidRPr="00250CC5">
        <w:rPr>
          <w:color w:val="000000"/>
        </w:rPr>
        <w:t>pobyt dítěte v MČ Praha-Březiněves. Možnost čerpat příspěvek se vztahuje:</w:t>
      </w:r>
    </w:p>
    <w:p w14:paraId="7BD0E7EA" w14:textId="77777777" w:rsidR="00791EC8" w:rsidRPr="00250CC5" w:rsidRDefault="00791EC8" w:rsidP="00791EC8">
      <w:pPr>
        <w:suppressAutoHyphens/>
        <w:ind w:left="360"/>
        <w:jc w:val="both"/>
        <w:rPr>
          <w:color w:val="000000"/>
        </w:rPr>
      </w:pPr>
    </w:p>
    <w:p w14:paraId="185DE6C9" w14:textId="77777777" w:rsidR="00791EC8" w:rsidRPr="00250CC5" w:rsidRDefault="00791EC8" w:rsidP="00791EC8">
      <w:pPr>
        <w:pStyle w:val="Odstavecseseznamem"/>
        <w:numPr>
          <w:ilvl w:val="0"/>
          <w:numId w:val="16"/>
        </w:numPr>
        <w:contextualSpacing w:val="0"/>
        <w:jc w:val="both"/>
        <w:rPr>
          <w:color w:val="000000"/>
        </w:rPr>
      </w:pPr>
      <w:r w:rsidRPr="00250CC5">
        <w:rPr>
          <w:color w:val="000000"/>
        </w:rPr>
        <w:t>na všechny děti do 15 let věku,</w:t>
      </w:r>
    </w:p>
    <w:p w14:paraId="656B5A59" w14:textId="77777777" w:rsidR="00791EC8" w:rsidRPr="00250CC5" w:rsidRDefault="00791EC8" w:rsidP="00791EC8">
      <w:pPr>
        <w:pStyle w:val="Odstavecseseznamem"/>
        <w:numPr>
          <w:ilvl w:val="0"/>
          <w:numId w:val="16"/>
        </w:numPr>
        <w:contextualSpacing w:val="0"/>
        <w:jc w:val="both"/>
        <w:rPr>
          <w:color w:val="000000"/>
        </w:rPr>
      </w:pPr>
      <w:r w:rsidRPr="00250CC5">
        <w:rPr>
          <w:color w:val="000000"/>
        </w:rPr>
        <w:t xml:space="preserve">na děti ve věku 16 let, pokud v roce 2021 plní nebo plnily povinnou školní docházku. </w:t>
      </w:r>
    </w:p>
    <w:p w14:paraId="62760469" w14:textId="77777777" w:rsidR="00791EC8" w:rsidRPr="00250CC5" w:rsidRDefault="00791EC8" w:rsidP="00791EC8">
      <w:pPr>
        <w:numPr>
          <w:ilvl w:val="0"/>
          <w:numId w:val="15"/>
        </w:numPr>
        <w:suppressAutoHyphens/>
        <w:spacing w:before="240"/>
        <w:ind w:left="714" w:right="-142" w:hanging="357"/>
        <w:jc w:val="both"/>
      </w:pPr>
      <w:r w:rsidRPr="00250CC5">
        <w:t xml:space="preserve">Příspěvek může být poskytnut na </w:t>
      </w:r>
    </w:p>
    <w:p w14:paraId="6494288D" w14:textId="77777777" w:rsidR="00791EC8" w:rsidRPr="00250CC5" w:rsidRDefault="00791EC8" w:rsidP="00791EC8">
      <w:pPr>
        <w:pStyle w:val="Odstavecseseznamem"/>
        <w:numPr>
          <w:ilvl w:val="0"/>
          <w:numId w:val="16"/>
        </w:numPr>
        <w:ind w:left="1071" w:hanging="357"/>
        <w:contextualSpacing w:val="0"/>
        <w:jc w:val="both"/>
        <w:rPr>
          <w:color w:val="000000"/>
        </w:rPr>
      </w:pPr>
      <w:r w:rsidRPr="00250CC5">
        <w:t>pobyty prokazatelně organizované školami, sdruženími a organizacemi, tzn. na školy v přírodě, ozdravné pobyty, letní tábory, lyžařské tábory, tábory se zaměřením např. jazykovým, sportovním, či na jiné podobné pobyty,</w:t>
      </w:r>
    </w:p>
    <w:p w14:paraId="22E4A575" w14:textId="77777777" w:rsidR="00791EC8" w:rsidRPr="00250CC5" w:rsidRDefault="00791EC8" w:rsidP="00791EC8">
      <w:pPr>
        <w:numPr>
          <w:ilvl w:val="0"/>
          <w:numId w:val="15"/>
        </w:numPr>
        <w:suppressAutoHyphens/>
        <w:spacing w:before="240" w:after="120"/>
        <w:ind w:left="714" w:hanging="357"/>
        <w:jc w:val="both"/>
      </w:pPr>
      <w:r w:rsidRPr="00250CC5">
        <w:t xml:space="preserve">Příspěvek je možné čerpat i vícekrát v daném kalendářním roce, maximálně však do celkové výše </w:t>
      </w:r>
      <w:proofErr w:type="gramStart"/>
      <w:r w:rsidRPr="00250CC5">
        <w:t>3.000,-</w:t>
      </w:r>
      <w:proofErr w:type="gramEnd"/>
      <w:r w:rsidRPr="00250CC5">
        <w:t xml:space="preserve"> Kč na jedno dítě.</w:t>
      </w:r>
    </w:p>
    <w:p w14:paraId="38AC3320" w14:textId="77777777" w:rsidR="00791EC8" w:rsidRPr="00250CC5" w:rsidRDefault="00791EC8" w:rsidP="00791EC8">
      <w:pPr>
        <w:numPr>
          <w:ilvl w:val="0"/>
          <w:numId w:val="15"/>
        </w:numPr>
        <w:suppressAutoHyphens/>
        <w:spacing w:before="240" w:after="120"/>
        <w:ind w:left="714" w:hanging="357"/>
        <w:jc w:val="both"/>
      </w:pPr>
      <w:r w:rsidRPr="00250CC5">
        <w:t xml:space="preserve">Příspěvek bude vyplacen na základě originálu žádosti (viz příloha), která musí být potvrzena institucí organizující pobyt. Žádost bude opatřena razítkem, podpisem, datem a uvedením termínu a doby pobytu, výší požadované částky a číslem bankovního účtu, na který má být příspěvek vyplacen.  </w:t>
      </w:r>
    </w:p>
    <w:p w14:paraId="41322040" w14:textId="77777777" w:rsidR="00791EC8" w:rsidRPr="00250CC5" w:rsidRDefault="00791EC8" w:rsidP="00791EC8">
      <w:pPr>
        <w:numPr>
          <w:ilvl w:val="0"/>
          <w:numId w:val="15"/>
        </w:numPr>
        <w:suppressAutoHyphens/>
        <w:spacing w:before="240" w:after="120"/>
        <w:ind w:left="714" w:hanging="357"/>
        <w:jc w:val="both"/>
      </w:pPr>
      <w:r w:rsidRPr="00250CC5">
        <w:t>Příspěvek bude po doložení řádně potvrzené žádosti uhrazen bankovním převodem na uvedený účet žadatele, ve výjimečných případech je možné příspěvek vyplatit v hotovosti na sekretariátu MČ Praha-Březiněves.</w:t>
      </w:r>
    </w:p>
    <w:p w14:paraId="3B0C17FC" w14:textId="77777777" w:rsidR="00791EC8" w:rsidRPr="00250CC5" w:rsidRDefault="00791EC8" w:rsidP="00791EC8">
      <w:pPr>
        <w:pStyle w:val="Normlnweb"/>
        <w:numPr>
          <w:ilvl w:val="0"/>
          <w:numId w:val="15"/>
        </w:numPr>
        <w:jc w:val="both"/>
        <w:rPr>
          <w:rFonts w:ascii="Times New Roman" w:hAnsi="Times New Roman" w:cs="Times New Roman"/>
          <w:sz w:val="20"/>
          <w:szCs w:val="20"/>
        </w:rPr>
      </w:pPr>
      <w:r w:rsidRPr="00250CC5">
        <w:rPr>
          <w:rFonts w:ascii="Times New Roman" w:hAnsi="Times New Roman" w:cs="Times New Roman"/>
          <w:sz w:val="20"/>
          <w:szCs w:val="20"/>
        </w:rPr>
        <w:t>Pokud se dítě s trvalým bydlištěm v MČ Praha-Březiněves zúčastní letního ozdravného pobytu organizovaného MČ Praha-Březiněves, nemůže čerpat příspěvek na jiný pobyt.</w:t>
      </w:r>
    </w:p>
    <w:p w14:paraId="5A00E521" w14:textId="77777777" w:rsidR="00791EC8" w:rsidRPr="00250CC5" w:rsidRDefault="00791EC8" w:rsidP="00791EC8">
      <w:pPr>
        <w:spacing w:before="120"/>
        <w:jc w:val="both"/>
        <w:rPr>
          <w:color w:val="000000"/>
        </w:rPr>
      </w:pPr>
      <w:r w:rsidRPr="00250CC5">
        <w:rPr>
          <w:color w:val="000000"/>
        </w:rPr>
        <w:t>Finanční výbor MČ Praha-Březiněves povede evidenci vyplacených příspěvků a bude sledovat nepřekročení limitu na jedno dítě, stanoveného usnesením ZMČ Praha-Březiněves.</w:t>
      </w:r>
    </w:p>
    <w:p w14:paraId="6F6300DF" w14:textId="77777777" w:rsidR="00791EC8" w:rsidRPr="00250CC5" w:rsidRDefault="00791EC8" w:rsidP="00791EC8">
      <w:pPr>
        <w:spacing w:before="120"/>
        <w:jc w:val="both"/>
        <w:rPr>
          <w:color w:val="000000"/>
        </w:rPr>
      </w:pPr>
      <w:r w:rsidRPr="00250CC5">
        <w:rPr>
          <w:color w:val="000000"/>
        </w:rPr>
        <w:t>Zodpovídá: Mgr. Zdenka Chaloupecká, předsedkyně kulturní komise.</w:t>
      </w:r>
    </w:p>
    <w:p w14:paraId="44255BB4" w14:textId="77777777" w:rsidR="00791EC8" w:rsidRPr="00250CC5" w:rsidRDefault="00791EC8" w:rsidP="00791EC8">
      <w:pPr>
        <w:pStyle w:val="Default"/>
        <w:spacing w:after="25"/>
        <w:jc w:val="both"/>
        <w:rPr>
          <w:sz w:val="20"/>
          <w:szCs w:val="20"/>
        </w:rPr>
      </w:pPr>
    </w:p>
    <w:p w14:paraId="1BE48120" w14:textId="77777777" w:rsidR="00791EC8" w:rsidRDefault="00791EC8" w:rsidP="00791EC8">
      <w:pPr>
        <w:pStyle w:val="Default"/>
        <w:spacing w:after="25"/>
        <w:jc w:val="both"/>
        <w:rPr>
          <w:rFonts w:ascii="Times New Roman" w:hAnsi="Times New Roman" w:cs="Times New Roman"/>
          <w:b/>
          <w:bCs/>
          <w:sz w:val="20"/>
          <w:szCs w:val="20"/>
        </w:rPr>
      </w:pPr>
      <w:r w:rsidRPr="002B216E">
        <w:rPr>
          <w:rFonts w:ascii="Times New Roman" w:hAnsi="Times New Roman" w:cs="Times New Roman"/>
          <w:b/>
          <w:bCs/>
          <w:sz w:val="20"/>
          <w:szCs w:val="20"/>
        </w:rPr>
        <w:t>Usnesení č. 7.2</w:t>
      </w:r>
      <w:r>
        <w:rPr>
          <w:rFonts w:ascii="Times New Roman" w:hAnsi="Times New Roman" w:cs="Times New Roman"/>
          <w:b/>
          <w:bCs/>
          <w:sz w:val="20"/>
          <w:szCs w:val="20"/>
        </w:rPr>
        <w:t>9</w:t>
      </w:r>
      <w:r w:rsidRPr="002B216E">
        <w:rPr>
          <w:rFonts w:ascii="Times New Roman" w:hAnsi="Times New Roman" w:cs="Times New Roman"/>
          <w:b/>
          <w:bCs/>
          <w:sz w:val="20"/>
          <w:szCs w:val="20"/>
        </w:rPr>
        <w:t xml:space="preserve">/20 </w:t>
      </w:r>
    </w:p>
    <w:p w14:paraId="283A76C7" w14:textId="77777777" w:rsidR="00791EC8" w:rsidRDefault="00791EC8" w:rsidP="00791EC8">
      <w:pPr>
        <w:pStyle w:val="Default"/>
        <w:spacing w:after="25"/>
        <w:jc w:val="both"/>
        <w:rPr>
          <w:rFonts w:ascii="Times New Roman" w:hAnsi="Times New Roman" w:cs="Times New Roman"/>
          <w:sz w:val="20"/>
          <w:szCs w:val="20"/>
        </w:rPr>
      </w:pPr>
      <w:r w:rsidRPr="001C5274">
        <w:rPr>
          <w:rFonts w:ascii="Times New Roman" w:hAnsi="Times New Roman" w:cs="Times New Roman"/>
          <w:sz w:val="20"/>
          <w:szCs w:val="20"/>
        </w:rPr>
        <w:t xml:space="preserve">ZMČ Praha – Březiněves projednalo a schválilo </w:t>
      </w:r>
      <w:bookmarkStart w:id="12" w:name="_Hlk31099305"/>
      <w:r w:rsidRPr="001C5274">
        <w:rPr>
          <w:rFonts w:ascii="Times New Roman" w:hAnsi="Times New Roman" w:cs="Times New Roman"/>
          <w:sz w:val="20"/>
          <w:szCs w:val="20"/>
        </w:rPr>
        <w:t>Kritéria MČ Praha – Březiněves pro výplatu příspěvků seniorům v roce 2021.</w:t>
      </w:r>
    </w:p>
    <w:p w14:paraId="65EB7513" w14:textId="77777777" w:rsidR="00791EC8" w:rsidRPr="001C5274" w:rsidRDefault="00791EC8" w:rsidP="00791EC8">
      <w:pPr>
        <w:pStyle w:val="Default"/>
        <w:spacing w:after="25"/>
        <w:jc w:val="both"/>
        <w:rPr>
          <w:rFonts w:ascii="Times New Roman" w:hAnsi="Times New Roman" w:cs="Times New Roman"/>
          <w:sz w:val="20"/>
          <w:szCs w:val="20"/>
        </w:rPr>
      </w:pPr>
      <w:r w:rsidRPr="001C5274">
        <w:rPr>
          <w:rFonts w:ascii="Times New Roman" w:hAnsi="Times New Roman" w:cs="Times New Roman"/>
          <w:sz w:val="20"/>
          <w:szCs w:val="20"/>
        </w:rPr>
        <w:t xml:space="preserve">Příspěvek či výpomoc může čerpat osoba po dovršení 65 let v daném roce, s trvalým pobytem v MČ Praha – Březiněves. </w:t>
      </w:r>
    </w:p>
    <w:p w14:paraId="14F7505E" w14:textId="77777777" w:rsidR="00791EC8" w:rsidRPr="001C5274" w:rsidRDefault="00791EC8" w:rsidP="00791EC8">
      <w:pPr>
        <w:ind w:right="-1"/>
        <w:jc w:val="both"/>
        <w:outlineLvl w:val="0"/>
      </w:pPr>
      <w:r w:rsidRPr="001C5274">
        <w:t xml:space="preserve"> </w:t>
      </w:r>
    </w:p>
    <w:p w14:paraId="6ED2E04A" w14:textId="77777777" w:rsidR="00791EC8" w:rsidRPr="001C5274" w:rsidRDefault="00791EC8" w:rsidP="00791EC8">
      <w:pPr>
        <w:pStyle w:val="Odstavecseseznamem"/>
        <w:numPr>
          <w:ilvl w:val="0"/>
          <w:numId w:val="17"/>
        </w:numPr>
        <w:jc w:val="both"/>
        <w:outlineLvl w:val="0"/>
      </w:pPr>
      <w:r w:rsidRPr="001C5274">
        <w:rPr>
          <w:color w:val="000000"/>
        </w:rPr>
        <w:t>Příspěvek na pedikúru seniorům. Jedná se o příspěvek ve výši 50,-Kč, který bude vyplácen z rozpočtu sociální komise. Příspěvek na pedikúru může využít každý senior max. 1 měsíčně.</w:t>
      </w:r>
    </w:p>
    <w:p w14:paraId="2AF3754A" w14:textId="77777777" w:rsidR="00791EC8" w:rsidRPr="001C5274" w:rsidRDefault="00791EC8" w:rsidP="00791EC8">
      <w:pPr>
        <w:ind w:left="360"/>
        <w:jc w:val="both"/>
        <w:outlineLvl w:val="0"/>
      </w:pPr>
    </w:p>
    <w:p w14:paraId="58E75BD7" w14:textId="77777777" w:rsidR="00791EC8" w:rsidRPr="001C5274" w:rsidRDefault="00791EC8" w:rsidP="00791EC8">
      <w:pPr>
        <w:pStyle w:val="Odstavecseseznamem"/>
        <w:numPr>
          <w:ilvl w:val="0"/>
          <w:numId w:val="17"/>
        </w:numPr>
        <w:jc w:val="both"/>
        <w:outlineLvl w:val="0"/>
      </w:pPr>
      <w:r w:rsidRPr="001C5274">
        <w:t xml:space="preserve">Podmínky pro rehabilitační a regenerační cvičení seniorů ve fitness centru </w:t>
      </w:r>
      <w:proofErr w:type="spellStart"/>
      <w:r w:rsidRPr="001C5274">
        <w:t>Fitpuls</w:t>
      </w:r>
      <w:proofErr w:type="spellEnd"/>
      <w:r w:rsidRPr="001C5274">
        <w:t xml:space="preserve"> Březiněves.</w:t>
      </w:r>
      <w:r w:rsidRPr="001C5274">
        <w:br/>
        <w:t>Cvičení pro seniory probíhá 1x týdně, včetně konzultací a masáží pro seniory s fyzioterapeutkou.</w:t>
      </w:r>
    </w:p>
    <w:p w14:paraId="3EBB3DA4" w14:textId="77777777" w:rsidR="00791EC8" w:rsidRPr="001C5274" w:rsidRDefault="00791EC8" w:rsidP="00791EC8">
      <w:pPr>
        <w:ind w:left="708"/>
        <w:jc w:val="both"/>
        <w:outlineLvl w:val="0"/>
      </w:pPr>
      <w:r w:rsidRPr="001C5274">
        <w:t xml:space="preserve">Celková cena za lekci včetně nájmu činí 1000,-Kč, senioři s TP v MČB si hradí 40,-Kč a zbytek doplatí MČ Praha – Březiněves (výše doplatku závisí na počtu účastníků v hodině, doložených prezenční listinou s jejich jmény a podpisy). </w:t>
      </w:r>
    </w:p>
    <w:p w14:paraId="3038A40E" w14:textId="77777777" w:rsidR="00791EC8" w:rsidRPr="001C5274" w:rsidRDefault="00791EC8" w:rsidP="00791EC8">
      <w:pPr>
        <w:ind w:left="708"/>
        <w:jc w:val="both"/>
        <w:outlineLvl w:val="0"/>
      </w:pPr>
    </w:p>
    <w:p w14:paraId="07FA8102" w14:textId="77777777" w:rsidR="00791EC8" w:rsidRPr="001C5274" w:rsidRDefault="00791EC8" w:rsidP="00791EC8">
      <w:pPr>
        <w:numPr>
          <w:ilvl w:val="0"/>
          <w:numId w:val="17"/>
        </w:numPr>
        <w:suppressAutoHyphens/>
        <w:jc w:val="both"/>
        <w:outlineLvl w:val="0"/>
      </w:pPr>
      <w:r w:rsidRPr="001C5274">
        <w:t xml:space="preserve">Vánoční sociální výpomoc ve výši 1000,-Kč obdrží každý senior, po dovršení 70 let věku, v daném roce. Možnost přidělit finanční prostředky až do výše </w:t>
      </w:r>
      <w:r>
        <w:t>2</w:t>
      </w:r>
      <w:r w:rsidRPr="001C5274">
        <w:t xml:space="preserve">000,-Kč v případě nečekané nouzové </w:t>
      </w:r>
      <w:proofErr w:type="gramStart"/>
      <w:r w:rsidRPr="001C5274">
        <w:t>situace,</w:t>
      </w:r>
      <w:proofErr w:type="gramEnd"/>
      <w:r w:rsidRPr="001C5274">
        <w:t xml:space="preserve"> </w:t>
      </w:r>
      <w:r>
        <w:t xml:space="preserve">apod., a to na </w:t>
      </w:r>
      <w:r w:rsidRPr="001C5274">
        <w:t>základě</w:t>
      </w:r>
      <w:r>
        <w:t xml:space="preserve"> posouzení a</w:t>
      </w:r>
      <w:r w:rsidRPr="001C5274">
        <w:t xml:space="preserve"> </w:t>
      </w:r>
      <w:r>
        <w:t xml:space="preserve">zdůvodnění </w:t>
      </w:r>
      <w:r w:rsidRPr="001C5274">
        <w:t>sociální komise.</w:t>
      </w:r>
    </w:p>
    <w:p w14:paraId="3033EDFD" w14:textId="77777777" w:rsidR="00791EC8" w:rsidRPr="001C5274" w:rsidRDefault="00791EC8" w:rsidP="00791EC8">
      <w:pPr>
        <w:suppressAutoHyphens/>
        <w:ind w:left="360"/>
        <w:jc w:val="both"/>
        <w:outlineLvl w:val="0"/>
      </w:pPr>
    </w:p>
    <w:p w14:paraId="533DC898" w14:textId="77777777" w:rsidR="00791EC8" w:rsidRDefault="00791EC8" w:rsidP="00791EC8">
      <w:pPr>
        <w:numPr>
          <w:ilvl w:val="0"/>
          <w:numId w:val="17"/>
        </w:numPr>
        <w:jc w:val="both"/>
      </w:pPr>
      <w:r w:rsidRPr="001C5274">
        <w:t xml:space="preserve">Příspěvek ve formě dárkové poukázky ve výši 500,-Kč obdrží každý senior při dovršení jubilea 65, 70, 75, 80 let. Od 80 let věku řeší individuální (potřebný) dar pro seniory sociální komise po dohodě s jubilantem. </w:t>
      </w:r>
    </w:p>
    <w:p w14:paraId="70A35B08" w14:textId="77777777" w:rsidR="00791EC8" w:rsidRPr="001C5274" w:rsidRDefault="00791EC8" w:rsidP="00791EC8">
      <w:pPr>
        <w:jc w:val="both"/>
      </w:pPr>
      <w:r>
        <w:t xml:space="preserve">Zodpovídá: Zdeňka Maděrová, předsedkyně sociální komise. </w:t>
      </w:r>
    </w:p>
    <w:bookmarkEnd w:id="12"/>
    <w:p w14:paraId="058C7B92" w14:textId="4ED141B8" w:rsidR="00791EC8" w:rsidRDefault="00791EC8" w:rsidP="00791EC8">
      <w:pPr>
        <w:jc w:val="both"/>
      </w:pPr>
    </w:p>
    <w:p w14:paraId="4CD31F7D" w14:textId="24D94F06" w:rsidR="00791EC8" w:rsidRDefault="00791EC8" w:rsidP="00791EC8">
      <w:pPr>
        <w:jc w:val="both"/>
      </w:pPr>
    </w:p>
    <w:p w14:paraId="3FB97006" w14:textId="77777777" w:rsidR="00791EC8" w:rsidRDefault="00791EC8" w:rsidP="00791EC8">
      <w:pPr>
        <w:jc w:val="both"/>
      </w:pPr>
    </w:p>
    <w:p w14:paraId="796D4370" w14:textId="77777777" w:rsidR="00791EC8" w:rsidRDefault="00791EC8" w:rsidP="00791EC8">
      <w:pPr>
        <w:jc w:val="both"/>
      </w:pPr>
      <w:r w:rsidRPr="00B04F48">
        <w:rPr>
          <w:b/>
        </w:rPr>
        <w:lastRenderedPageBreak/>
        <w:t xml:space="preserve">Usnesení č. </w:t>
      </w:r>
      <w:r>
        <w:rPr>
          <w:b/>
        </w:rPr>
        <w:t>8.29/20</w:t>
      </w:r>
      <w:r w:rsidRPr="00B04F48">
        <w:rPr>
          <w:b/>
        </w:rPr>
        <w:t xml:space="preserve"> </w:t>
      </w:r>
    </w:p>
    <w:p w14:paraId="6FC110C0" w14:textId="77777777" w:rsidR="00791EC8" w:rsidRPr="00EF39B6" w:rsidRDefault="00791EC8" w:rsidP="00791EC8">
      <w:pPr>
        <w:jc w:val="both"/>
      </w:pPr>
      <w:r w:rsidRPr="00EF39B6">
        <w:t xml:space="preserve">ZMČ Praha – Březiněves projednalo a schválilo </w:t>
      </w:r>
      <w:bookmarkStart w:id="13" w:name="_Hlk26358869"/>
      <w:r>
        <w:t>f</w:t>
      </w:r>
      <w:r w:rsidRPr="00EF39B6">
        <w:t xml:space="preserve">inanční odměnu ředitelce Mateřské školy Březiněves, Mgr. Martině Štolcové, za příkladné plnění pracovních úkolů během uplynulého období </w:t>
      </w:r>
      <w:r>
        <w:t>- 2</w:t>
      </w:r>
      <w:r w:rsidRPr="00EF39B6">
        <w:t>. pololetí kalendářního roku 20</w:t>
      </w:r>
      <w:r>
        <w:t>20</w:t>
      </w:r>
      <w:r w:rsidRPr="00EF39B6">
        <w:t>, a to ve výši, kterou stanoví neveřejná příloha tohoto usnesení.</w:t>
      </w:r>
    </w:p>
    <w:p w14:paraId="5CAC99B3" w14:textId="77777777" w:rsidR="00791EC8" w:rsidRPr="00EF39B6" w:rsidRDefault="00791EC8" w:rsidP="00791EC8">
      <w:pPr>
        <w:jc w:val="both"/>
      </w:pPr>
      <w:r w:rsidRPr="00EF39B6">
        <w:t>Odměna bude uhrazena ze mzdových prostředků v souladu s příslušnými prováděcími předpisy.</w:t>
      </w:r>
    </w:p>
    <w:p w14:paraId="64913CEB" w14:textId="77777777" w:rsidR="00791EC8" w:rsidRDefault="00791EC8" w:rsidP="00791EC8">
      <w:pPr>
        <w:jc w:val="both"/>
      </w:pPr>
      <w:r w:rsidRPr="00EF39B6">
        <w:t xml:space="preserve">Zodpovídá: </w:t>
      </w:r>
      <w:r>
        <w:t xml:space="preserve">starosta Ing. Jiří Haramul. </w:t>
      </w:r>
    </w:p>
    <w:bookmarkEnd w:id="13"/>
    <w:p w14:paraId="32DAFBDB" w14:textId="77777777" w:rsidR="00791EC8" w:rsidRPr="005D3D0A" w:rsidRDefault="00791EC8" w:rsidP="00791EC8">
      <w:pPr>
        <w:pStyle w:val="Zkladntext"/>
        <w:widowControl w:val="0"/>
        <w:suppressAutoHyphens/>
        <w:ind w:left="360"/>
        <w:rPr>
          <w:bCs/>
          <w:sz w:val="20"/>
        </w:rPr>
      </w:pPr>
    </w:p>
    <w:p w14:paraId="262A8DF5" w14:textId="77777777" w:rsidR="00791EC8" w:rsidRPr="006C0BA3" w:rsidRDefault="00791EC8" w:rsidP="00791EC8">
      <w:pPr>
        <w:pStyle w:val="Zkladntext"/>
        <w:jc w:val="left"/>
        <w:rPr>
          <w:b/>
          <w:sz w:val="20"/>
        </w:rPr>
      </w:pPr>
      <w:r w:rsidRPr="006C0BA3">
        <w:rPr>
          <w:b/>
          <w:sz w:val="20"/>
        </w:rPr>
        <w:t>Usnesení č. 9.29/20</w:t>
      </w:r>
    </w:p>
    <w:p w14:paraId="4994B78F" w14:textId="77777777" w:rsidR="00791EC8" w:rsidRDefault="00791EC8" w:rsidP="00791EC8">
      <w:pPr>
        <w:pStyle w:val="Zkladntext"/>
        <w:jc w:val="left"/>
        <w:rPr>
          <w:iCs/>
          <w:sz w:val="20"/>
        </w:rPr>
      </w:pPr>
      <w:r w:rsidRPr="00951104">
        <w:rPr>
          <w:color w:val="auto"/>
          <w:sz w:val="20"/>
        </w:rPr>
        <w:t xml:space="preserve">ZMČ Praha – Březiněves projednalo a schválilo </w:t>
      </w:r>
      <w:bookmarkStart w:id="14" w:name="_Hlk26359052"/>
      <w:r w:rsidRPr="00951104">
        <w:rPr>
          <w:color w:val="auto"/>
          <w:sz w:val="20"/>
        </w:rPr>
        <w:t xml:space="preserve">Příkaz </w:t>
      </w:r>
      <w:r w:rsidRPr="00951104">
        <w:rPr>
          <w:iCs/>
          <w:sz w:val="20"/>
        </w:rPr>
        <w:t>starosty ke zřízení inventarizační komise k inventarizaci majetku a rozvahových účtů k 31.12.20</w:t>
      </w:r>
      <w:r>
        <w:rPr>
          <w:iCs/>
          <w:sz w:val="20"/>
        </w:rPr>
        <w:t>20 v následujícím složení:</w:t>
      </w:r>
    </w:p>
    <w:p w14:paraId="6952D4B2" w14:textId="77777777" w:rsidR="00791EC8" w:rsidRPr="002C36F8" w:rsidRDefault="00791EC8" w:rsidP="00791EC8">
      <w:pPr>
        <w:pStyle w:val="Zkladntext"/>
        <w:jc w:val="left"/>
        <w:rPr>
          <w:b/>
          <w:bCs/>
          <w:iCs/>
          <w:sz w:val="20"/>
        </w:rPr>
      </w:pPr>
    </w:p>
    <w:p w14:paraId="29B69226" w14:textId="77777777" w:rsidR="00791EC8" w:rsidRPr="00951104" w:rsidRDefault="00791EC8" w:rsidP="00791EC8">
      <w:pPr>
        <w:tabs>
          <w:tab w:val="left" w:pos="3686"/>
        </w:tabs>
      </w:pPr>
      <w:r w:rsidRPr="00951104">
        <w:t xml:space="preserve">Předseda inventarizační </w:t>
      </w:r>
      <w:proofErr w:type="gramStart"/>
      <w:r w:rsidRPr="00951104">
        <w:t>komise :</w:t>
      </w:r>
      <w:proofErr w:type="gramEnd"/>
      <w:r w:rsidRPr="00951104">
        <w:t xml:space="preserve"> </w:t>
      </w:r>
      <w:r w:rsidRPr="00951104">
        <w:tab/>
        <w:t>Petr Petrášek</w:t>
      </w:r>
    </w:p>
    <w:p w14:paraId="5C117B58" w14:textId="77777777" w:rsidR="00791EC8" w:rsidRPr="00951104" w:rsidRDefault="00791EC8" w:rsidP="00791EC8">
      <w:pPr>
        <w:tabs>
          <w:tab w:val="left" w:pos="3686"/>
        </w:tabs>
      </w:pPr>
      <w:r w:rsidRPr="00951104">
        <w:t xml:space="preserve">Členové inventarizační </w:t>
      </w:r>
      <w:proofErr w:type="gramStart"/>
      <w:r w:rsidRPr="00951104">
        <w:t>komise :</w:t>
      </w:r>
      <w:proofErr w:type="gramEnd"/>
      <w:r w:rsidRPr="00951104">
        <w:tab/>
        <w:t>Michaela Koukolíčková</w:t>
      </w:r>
    </w:p>
    <w:p w14:paraId="25B5BA02" w14:textId="77777777" w:rsidR="00791EC8" w:rsidRPr="00951104" w:rsidRDefault="00791EC8" w:rsidP="00791EC8">
      <w:pPr>
        <w:tabs>
          <w:tab w:val="left" w:pos="3686"/>
        </w:tabs>
      </w:pPr>
      <w:r w:rsidRPr="00951104">
        <w:tab/>
        <w:t xml:space="preserve">Martina Vilímková  </w:t>
      </w:r>
    </w:p>
    <w:p w14:paraId="47ADACCD" w14:textId="77777777" w:rsidR="00791EC8" w:rsidRPr="00951104" w:rsidRDefault="00791EC8" w:rsidP="00791EC8">
      <w:pPr>
        <w:tabs>
          <w:tab w:val="left" w:pos="3686"/>
        </w:tabs>
      </w:pPr>
      <w:r w:rsidRPr="00951104">
        <w:tab/>
        <w:t xml:space="preserve">Lenka Ludvíková </w:t>
      </w:r>
      <w:proofErr w:type="spellStart"/>
      <w:r w:rsidRPr="00951104">
        <w:t>Bortlová</w:t>
      </w:r>
      <w:proofErr w:type="spellEnd"/>
    </w:p>
    <w:p w14:paraId="6CCB18A6" w14:textId="77777777" w:rsidR="00791EC8" w:rsidRPr="00951104" w:rsidRDefault="00791EC8" w:rsidP="00791EC8">
      <w:pPr>
        <w:tabs>
          <w:tab w:val="left" w:pos="3686"/>
        </w:tabs>
      </w:pPr>
      <w:r w:rsidRPr="00951104">
        <w:tab/>
        <w:t>Ondřej Nepraš</w:t>
      </w:r>
    </w:p>
    <w:p w14:paraId="467D92E3" w14:textId="77777777" w:rsidR="00791EC8" w:rsidRPr="00951104" w:rsidRDefault="00791EC8" w:rsidP="00791EC8">
      <w:pPr>
        <w:tabs>
          <w:tab w:val="left" w:pos="3686"/>
        </w:tabs>
      </w:pPr>
      <w:r w:rsidRPr="00951104">
        <w:tab/>
      </w:r>
    </w:p>
    <w:p w14:paraId="5A78EE99" w14:textId="77777777" w:rsidR="00791EC8" w:rsidRPr="00951104" w:rsidRDefault="00791EC8" w:rsidP="00791EC8">
      <w:pPr>
        <w:tabs>
          <w:tab w:val="left" w:pos="3686"/>
        </w:tabs>
      </w:pPr>
      <w:r w:rsidRPr="00951104">
        <w:t xml:space="preserve">Předseda likvidační </w:t>
      </w:r>
      <w:proofErr w:type="gramStart"/>
      <w:r w:rsidRPr="00951104">
        <w:t>komise :</w:t>
      </w:r>
      <w:proofErr w:type="gramEnd"/>
      <w:r w:rsidRPr="00951104">
        <w:tab/>
        <w:t>Zdeněk Korint</w:t>
      </w:r>
    </w:p>
    <w:p w14:paraId="6C663F24" w14:textId="77777777" w:rsidR="00791EC8" w:rsidRPr="00951104" w:rsidRDefault="00791EC8" w:rsidP="00791EC8">
      <w:pPr>
        <w:tabs>
          <w:tab w:val="left" w:pos="3686"/>
        </w:tabs>
      </w:pPr>
      <w:r w:rsidRPr="00951104">
        <w:t xml:space="preserve">Členové likvidační </w:t>
      </w:r>
      <w:proofErr w:type="gramStart"/>
      <w:r w:rsidRPr="00951104">
        <w:t>komise :</w:t>
      </w:r>
      <w:proofErr w:type="gramEnd"/>
      <w:r w:rsidRPr="00951104">
        <w:tab/>
        <w:t xml:space="preserve">Anna Koudelková </w:t>
      </w:r>
    </w:p>
    <w:p w14:paraId="299146EF" w14:textId="77777777" w:rsidR="00791EC8" w:rsidRPr="00951104" w:rsidRDefault="00791EC8" w:rsidP="00791EC8">
      <w:pPr>
        <w:tabs>
          <w:tab w:val="left" w:pos="3686"/>
        </w:tabs>
      </w:pPr>
      <w:r w:rsidRPr="00951104">
        <w:tab/>
        <w:t>Zdeňka Maděrová</w:t>
      </w:r>
    </w:p>
    <w:p w14:paraId="455B063B" w14:textId="77777777" w:rsidR="00791EC8" w:rsidRPr="00951104" w:rsidRDefault="00791EC8" w:rsidP="00791EC8">
      <w:pPr>
        <w:tabs>
          <w:tab w:val="left" w:pos="3686"/>
        </w:tabs>
      </w:pPr>
      <w:r w:rsidRPr="00951104">
        <w:tab/>
        <w:t>Lenka Bendová</w:t>
      </w:r>
    </w:p>
    <w:p w14:paraId="4CBCAB3F" w14:textId="77777777" w:rsidR="00791EC8" w:rsidRPr="00951104" w:rsidRDefault="00791EC8" w:rsidP="00791EC8">
      <w:pPr>
        <w:tabs>
          <w:tab w:val="left" w:pos="3686"/>
        </w:tabs>
      </w:pPr>
      <w:r w:rsidRPr="00951104">
        <w:t xml:space="preserve">Fyzická inventura a zhotovení inventurních soupisů bude provedena </w:t>
      </w:r>
      <w:r>
        <w:t xml:space="preserve">do </w:t>
      </w:r>
      <w:r w:rsidRPr="00951104">
        <w:t>31.12.20</w:t>
      </w:r>
      <w:r>
        <w:t>20</w:t>
      </w:r>
      <w:r w:rsidRPr="00951104">
        <w:t>.</w:t>
      </w:r>
    </w:p>
    <w:p w14:paraId="7D027509" w14:textId="77777777" w:rsidR="00791EC8" w:rsidRPr="00951104" w:rsidRDefault="00791EC8" w:rsidP="00791EC8">
      <w:pPr>
        <w:tabs>
          <w:tab w:val="left" w:pos="3686"/>
        </w:tabs>
      </w:pPr>
      <w:r w:rsidRPr="00951104">
        <w:t xml:space="preserve">     </w:t>
      </w:r>
    </w:p>
    <w:p w14:paraId="6250E2B6" w14:textId="77777777" w:rsidR="00791EC8" w:rsidRPr="00951104" w:rsidRDefault="00791EC8" w:rsidP="00791EC8">
      <w:pPr>
        <w:tabs>
          <w:tab w:val="left" w:pos="3686"/>
        </w:tabs>
      </w:pPr>
      <w:r w:rsidRPr="00951104">
        <w:t xml:space="preserve">Inventarizační komisí bude provedena fyzická </w:t>
      </w:r>
      <w:proofErr w:type="gramStart"/>
      <w:r w:rsidRPr="00951104">
        <w:t>inventura :</w:t>
      </w:r>
      <w:proofErr w:type="gramEnd"/>
      <w:r w:rsidRPr="00951104">
        <w:t xml:space="preserve"> </w:t>
      </w:r>
    </w:p>
    <w:p w14:paraId="5416577A" w14:textId="77777777" w:rsidR="00791EC8" w:rsidRPr="00951104" w:rsidRDefault="00791EC8" w:rsidP="00791EC8">
      <w:pPr>
        <w:numPr>
          <w:ilvl w:val="0"/>
          <w:numId w:val="18"/>
        </w:numPr>
        <w:tabs>
          <w:tab w:val="left" w:pos="3686"/>
        </w:tabs>
      </w:pPr>
      <w:r w:rsidRPr="00951104">
        <w:t>pozemků</w:t>
      </w:r>
    </w:p>
    <w:p w14:paraId="7826CAB8" w14:textId="77777777" w:rsidR="00791EC8" w:rsidRPr="00951104" w:rsidRDefault="00791EC8" w:rsidP="00791EC8">
      <w:pPr>
        <w:numPr>
          <w:ilvl w:val="0"/>
          <w:numId w:val="18"/>
        </w:numPr>
        <w:tabs>
          <w:tab w:val="left" w:pos="3686"/>
        </w:tabs>
      </w:pPr>
      <w:r w:rsidRPr="00951104">
        <w:t>budov a staveb</w:t>
      </w:r>
    </w:p>
    <w:p w14:paraId="033BE82A" w14:textId="77777777" w:rsidR="00791EC8" w:rsidRPr="00951104" w:rsidRDefault="00791EC8" w:rsidP="00791EC8">
      <w:pPr>
        <w:numPr>
          <w:ilvl w:val="0"/>
          <w:numId w:val="18"/>
        </w:numPr>
        <w:tabs>
          <w:tab w:val="left" w:pos="3686"/>
        </w:tabs>
      </w:pPr>
      <w:r w:rsidRPr="00951104">
        <w:t>dlouhodobého hmotného majetku</w:t>
      </w:r>
    </w:p>
    <w:p w14:paraId="2C46355A" w14:textId="77777777" w:rsidR="00791EC8" w:rsidRPr="00951104" w:rsidRDefault="00791EC8" w:rsidP="00791EC8">
      <w:pPr>
        <w:numPr>
          <w:ilvl w:val="0"/>
          <w:numId w:val="18"/>
        </w:numPr>
        <w:tabs>
          <w:tab w:val="left" w:pos="3686"/>
        </w:tabs>
      </w:pPr>
      <w:r w:rsidRPr="00951104">
        <w:t>drobného dlouhodobého hmotného majetku</w:t>
      </w:r>
    </w:p>
    <w:p w14:paraId="1C7989FA" w14:textId="77777777" w:rsidR="00791EC8" w:rsidRPr="00951104" w:rsidRDefault="00791EC8" w:rsidP="00791EC8">
      <w:pPr>
        <w:numPr>
          <w:ilvl w:val="0"/>
          <w:numId w:val="18"/>
        </w:numPr>
        <w:tabs>
          <w:tab w:val="left" w:pos="3686"/>
        </w:tabs>
      </w:pPr>
      <w:r w:rsidRPr="00951104">
        <w:t xml:space="preserve">drobného dlouhodobého nehmotného majetku </w:t>
      </w:r>
    </w:p>
    <w:p w14:paraId="7DAF02D9" w14:textId="77777777" w:rsidR="00791EC8" w:rsidRPr="00951104" w:rsidRDefault="00791EC8" w:rsidP="00791EC8">
      <w:pPr>
        <w:numPr>
          <w:ilvl w:val="0"/>
          <w:numId w:val="18"/>
        </w:numPr>
        <w:tabs>
          <w:tab w:val="left" w:pos="3686"/>
        </w:tabs>
      </w:pPr>
      <w:r w:rsidRPr="00951104">
        <w:t>nedokončených staveb</w:t>
      </w:r>
    </w:p>
    <w:p w14:paraId="3E0D4687" w14:textId="77777777" w:rsidR="00791EC8" w:rsidRPr="00951104" w:rsidRDefault="00791EC8" w:rsidP="00791EC8">
      <w:pPr>
        <w:numPr>
          <w:ilvl w:val="0"/>
          <w:numId w:val="18"/>
        </w:numPr>
        <w:tabs>
          <w:tab w:val="left" w:pos="3686"/>
        </w:tabs>
      </w:pPr>
      <w:r w:rsidRPr="00951104">
        <w:t>pokladní hotovosti a cenin</w:t>
      </w:r>
    </w:p>
    <w:p w14:paraId="1E578116" w14:textId="77777777" w:rsidR="00791EC8" w:rsidRPr="00951104" w:rsidRDefault="00791EC8" w:rsidP="00791EC8">
      <w:pPr>
        <w:tabs>
          <w:tab w:val="left" w:pos="3686"/>
          <w:tab w:val="left" w:pos="5103"/>
        </w:tabs>
      </w:pPr>
    </w:p>
    <w:p w14:paraId="1DFFECE1" w14:textId="77777777" w:rsidR="00791EC8" w:rsidRDefault="00791EC8" w:rsidP="00791EC8">
      <w:pPr>
        <w:tabs>
          <w:tab w:val="left" w:pos="3686"/>
          <w:tab w:val="left" w:pos="5103"/>
        </w:tabs>
      </w:pPr>
      <w:r>
        <w:t>I</w:t>
      </w:r>
      <w:r w:rsidRPr="00951104">
        <w:t>nventarizace rozvahových účtů bude provedena ve dnech 2</w:t>
      </w:r>
      <w:r>
        <w:t>5</w:t>
      </w:r>
      <w:r w:rsidRPr="00951104">
        <w:t>.1. – 12.2.202</w:t>
      </w:r>
      <w:r>
        <w:t>1</w:t>
      </w:r>
      <w:r w:rsidRPr="00951104">
        <w:t>.</w:t>
      </w:r>
    </w:p>
    <w:p w14:paraId="7E2F3CF1" w14:textId="77777777" w:rsidR="00791EC8" w:rsidRDefault="00791EC8" w:rsidP="00791EC8">
      <w:pPr>
        <w:tabs>
          <w:tab w:val="left" w:pos="3686"/>
          <w:tab w:val="left" w:pos="5103"/>
        </w:tabs>
      </w:pPr>
      <w:r>
        <w:t>Zodpovídá: starosta Ing. Jiří Haramul.</w:t>
      </w:r>
    </w:p>
    <w:bookmarkEnd w:id="14"/>
    <w:p w14:paraId="0E6A5408" w14:textId="77777777" w:rsidR="00791EC8" w:rsidRDefault="00791EC8" w:rsidP="00791EC8">
      <w:pPr>
        <w:pStyle w:val="Default"/>
        <w:spacing w:after="25"/>
        <w:jc w:val="both"/>
        <w:rPr>
          <w:rFonts w:ascii="Times New Roman" w:hAnsi="Times New Roman" w:cs="Times New Roman"/>
          <w:b/>
          <w:bCs/>
          <w:sz w:val="20"/>
          <w:szCs w:val="20"/>
          <w:u w:val="single"/>
        </w:rPr>
      </w:pPr>
    </w:p>
    <w:p w14:paraId="20267746" w14:textId="77777777" w:rsidR="00791EC8" w:rsidRPr="00923AE1" w:rsidRDefault="00791EC8" w:rsidP="00791EC8">
      <w:pPr>
        <w:pStyle w:val="Default"/>
        <w:spacing w:after="25"/>
        <w:jc w:val="both"/>
        <w:rPr>
          <w:rFonts w:ascii="Times New Roman" w:hAnsi="Times New Roman" w:cs="Times New Roman"/>
          <w:b/>
          <w:bCs/>
          <w:sz w:val="20"/>
          <w:szCs w:val="20"/>
        </w:rPr>
      </w:pPr>
      <w:r w:rsidRPr="00923AE1">
        <w:rPr>
          <w:rFonts w:ascii="Times New Roman" w:hAnsi="Times New Roman" w:cs="Times New Roman"/>
          <w:b/>
          <w:bCs/>
          <w:sz w:val="20"/>
          <w:szCs w:val="20"/>
        </w:rPr>
        <w:t>Usnesení č. 10.2</w:t>
      </w:r>
      <w:r>
        <w:rPr>
          <w:rFonts w:ascii="Times New Roman" w:hAnsi="Times New Roman" w:cs="Times New Roman"/>
          <w:b/>
          <w:bCs/>
          <w:sz w:val="20"/>
          <w:szCs w:val="20"/>
        </w:rPr>
        <w:t>9</w:t>
      </w:r>
      <w:r w:rsidRPr="00923AE1">
        <w:rPr>
          <w:rFonts w:ascii="Times New Roman" w:hAnsi="Times New Roman" w:cs="Times New Roman"/>
          <w:b/>
          <w:bCs/>
          <w:sz w:val="20"/>
          <w:szCs w:val="20"/>
        </w:rPr>
        <w:t>/20</w:t>
      </w:r>
    </w:p>
    <w:p w14:paraId="593156DF" w14:textId="77777777" w:rsidR="00B65656" w:rsidRDefault="00B65656" w:rsidP="00B65656">
      <w:pPr>
        <w:pStyle w:val="Default"/>
        <w:spacing w:after="25"/>
        <w:jc w:val="both"/>
        <w:rPr>
          <w:rFonts w:ascii="Times New Roman" w:hAnsi="Times New Roman" w:cs="Times New Roman"/>
          <w:sz w:val="20"/>
          <w:szCs w:val="20"/>
        </w:rPr>
      </w:pPr>
      <w:bookmarkStart w:id="15" w:name="_Hlk56003441"/>
      <w:r>
        <w:rPr>
          <w:rFonts w:ascii="Times New Roman" w:hAnsi="Times New Roman" w:cs="Times New Roman"/>
          <w:sz w:val="20"/>
          <w:szCs w:val="20"/>
        </w:rPr>
        <w:t xml:space="preserve">ZMČ Praha – Březiněves projednalo a schválilo úpravy rozpočtu za 11/2020, dle předloženého znění.  </w:t>
      </w:r>
    </w:p>
    <w:p w14:paraId="54DE8566" w14:textId="77777777" w:rsidR="00B65656" w:rsidRDefault="00B65656" w:rsidP="00B65656">
      <w:pPr>
        <w:pStyle w:val="Default"/>
        <w:spacing w:after="25"/>
        <w:jc w:val="both"/>
        <w:rPr>
          <w:rFonts w:ascii="Times New Roman" w:hAnsi="Times New Roman" w:cs="Times New Roman"/>
          <w:sz w:val="20"/>
          <w:szCs w:val="20"/>
        </w:rPr>
      </w:pPr>
      <w:r>
        <w:rPr>
          <w:rFonts w:ascii="Times New Roman" w:hAnsi="Times New Roman" w:cs="Times New Roman"/>
          <w:sz w:val="20"/>
          <w:szCs w:val="20"/>
        </w:rPr>
        <w:t>Zodpovídá: Ing. Jan Vocel, předseda finančního výboru.</w:t>
      </w:r>
    </w:p>
    <w:bookmarkEnd w:id="15"/>
    <w:p w14:paraId="63C04461" w14:textId="77777777" w:rsidR="00791EC8" w:rsidRPr="001068F3" w:rsidRDefault="00791EC8" w:rsidP="00791EC8">
      <w:pPr>
        <w:pStyle w:val="Default"/>
        <w:spacing w:after="25"/>
        <w:jc w:val="both"/>
        <w:rPr>
          <w:rFonts w:ascii="Times New Roman" w:hAnsi="Times New Roman" w:cs="Times New Roman"/>
          <w:bCs/>
          <w:sz w:val="20"/>
          <w:szCs w:val="20"/>
          <w:u w:val="single"/>
        </w:rPr>
      </w:pPr>
    </w:p>
    <w:p w14:paraId="620C24DD" w14:textId="77777777" w:rsidR="00791EC8" w:rsidRPr="00B75908" w:rsidRDefault="00791EC8" w:rsidP="00791EC8">
      <w:pPr>
        <w:jc w:val="both"/>
        <w:rPr>
          <w:b/>
        </w:rPr>
      </w:pPr>
      <w:r w:rsidRPr="00B75908">
        <w:rPr>
          <w:b/>
        </w:rPr>
        <w:t xml:space="preserve">Usnesení č. </w:t>
      </w:r>
      <w:r>
        <w:rPr>
          <w:b/>
        </w:rPr>
        <w:t>11.29/20</w:t>
      </w:r>
    </w:p>
    <w:p w14:paraId="06EF1425" w14:textId="77777777" w:rsidR="00791EC8" w:rsidRPr="00315E25" w:rsidRDefault="00791EC8" w:rsidP="00791EC8">
      <w:pPr>
        <w:jc w:val="both"/>
      </w:pPr>
      <w:bookmarkStart w:id="16" w:name="_Hlk501378543"/>
      <w:r>
        <w:t xml:space="preserve">ZMČ Praha – Březiněves projednalo a schválilo </w:t>
      </w:r>
      <w:bookmarkStart w:id="17" w:name="_Hlk59020404"/>
      <w:r w:rsidRPr="00315E25">
        <w:t>Rozpočtové provizorium na rok 20</w:t>
      </w:r>
      <w:r>
        <w:t>21</w:t>
      </w:r>
      <w:r w:rsidRPr="00315E25">
        <w:t xml:space="preserve"> v následujícím znění:</w:t>
      </w:r>
    </w:p>
    <w:p w14:paraId="1CE48B76" w14:textId="77777777" w:rsidR="00791EC8" w:rsidRPr="00315E25" w:rsidRDefault="00791EC8" w:rsidP="00791EC8">
      <w:pPr>
        <w:tabs>
          <w:tab w:val="left" w:pos="6237"/>
        </w:tabs>
      </w:pPr>
    </w:p>
    <w:p w14:paraId="06C6F44E" w14:textId="77777777" w:rsidR="00791EC8" w:rsidRPr="00315E25" w:rsidRDefault="00791EC8" w:rsidP="00791EC8">
      <w:pPr>
        <w:tabs>
          <w:tab w:val="left" w:pos="6237"/>
        </w:tabs>
      </w:pPr>
      <w:r w:rsidRPr="00315E25">
        <w:t xml:space="preserve">Zásady pro hospodaření v období rozpočtového </w:t>
      </w:r>
      <w:proofErr w:type="gramStart"/>
      <w:r w:rsidRPr="00315E25">
        <w:t>provizoria :</w:t>
      </w:r>
      <w:proofErr w:type="gramEnd"/>
    </w:p>
    <w:p w14:paraId="1996FDEC" w14:textId="77777777" w:rsidR="00791EC8" w:rsidRPr="00315E25" w:rsidRDefault="00791EC8" w:rsidP="00791EC8">
      <w:pPr>
        <w:tabs>
          <w:tab w:val="left" w:pos="6237"/>
        </w:tabs>
      </w:pPr>
    </w:p>
    <w:p w14:paraId="5098194E" w14:textId="77777777" w:rsidR="00791EC8" w:rsidRPr="00315E25" w:rsidRDefault="00791EC8" w:rsidP="00791EC8">
      <w:pPr>
        <w:numPr>
          <w:ilvl w:val="0"/>
          <w:numId w:val="19"/>
        </w:numPr>
        <w:tabs>
          <w:tab w:val="left" w:pos="6237"/>
        </w:tabs>
      </w:pPr>
      <w:r w:rsidRPr="00315E25">
        <w:t>Městská část bude čerpat měsíční výdaje maximálně do výše 1/12 schváleného rozpočtu na rok 20</w:t>
      </w:r>
      <w:r>
        <w:t>20.</w:t>
      </w:r>
    </w:p>
    <w:p w14:paraId="760FA59E" w14:textId="77777777" w:rsidR="00791EC8" w:rsidRPr="00315E25" w:rsidRDefault="00791EC8" w:rsidP="00791EC8">
      <w:pPr>
        <w:tabs>
          <w:tab w:val="left" w:pos="6237"/>
        </w:tabs>
        <w:ind w:left="360"/>
      </w:pPr>
    </w:p>
    <w:p w14:paraId="515187E6" w14:textId="77777777" w:rsidR="00791EC8" w:rsidRPr="00315E25" w:rsidRDefault="00791EC8" w:rsidP="00791EC8">
      <w:pPr>
        <w:numPr>
          <w:ilvl w:val="0"/>
          <w:numId w:val="19"/>
        </w:numPr>
        <w:tabs>
          <w:tab w:val="left" w:pos="6237"/>
        </w:tabs>
        <w:jc w:val="both"/>
      </w:pPr>
      <w:r w:rsidRPr="00315E25">
        <w:t>Městská část v období rozpočtového provizoria přizpůsobí skutečnému objemu použitelných peněžních prostředků reálný průběh svých výdajů.</w:t>
      </w:r>
    </w:p>
    <w:p w14:paraId="3FD752CE" w14:textId="77777777" w:rsidR="00791EC8" w:rsidRPr="00315E25" w:rsidRDefault="00791EC8" w:rsidP="00791EC8">
      <w:pPr>
        <w:tabs>
          <w:tab w:val="left" w:pos="6237"/>
        </w:tabs>
        <w:jc w:val="both"/>
      </w:pPr>
    </w:p>
    <w:p w14:paraId="429070EB" w14:textId="77777777" w:rsidR="00791EC8" w:rsidRPr="00315E25" w:rsidRDefault="00791EC8" w:rsidP="00791EC8">
      <w:pPr>
        <w:numPr>
          <w:ilvl w:val="0"/>
          <w:numId w:val="19"/>
        </w:numPr>
        <w:tabs>
          <w:tab w:val="left" w:pos="6237"/>
        </w:tabs>
        <w:jc w:val="both"/>
      </w:pPr>
      <w:r w:rsidRPr="00315E25">
        <w:t>Městská část bude včas a řádně plnit zejména zákonné, ale i smluvní povinnosti.</w:t>
      </w:r>
    </w:p>
    <w:p w14:paraId="3A48B72C" w14:textId="77777777" w:rsidR="00791EC8" w:rsidRPr="00315E25" w:rsidRDefault="00791EC8" w:rsidP="00791EC8">
      <w:pPr>
        <w:tabs>
          <w:tab w:val="left" w:pos="6237"/>
        </w:tabs>
        <w:jc w:val="both"/>
      </w:pPr>
    </w:p>
    <w:p w14:paraId="12A7D79F" w14:textId="77777777" w:rsidR="00791EC8" w:rsidRPr="00315E25" w:rsidRDefault="00791EC8" w:rsidP="00791EC8">
      <w:pPr>
        <w:numPr>
          <w:ilvl w:val="0"/>
          <w:numId w:val="19"/>
        </w:numPr>
        <w:tabs>
          <w:tab w:val="left" w:pos="6237"/>
        </w:tabs>
        <w:jc w:val="both"/>
      </w:pPr>
      <w:r w:rsidRPr="00315E25">
        <w:t>Městská část nebude uzavírat nové smluvní vztahy, pokud není jistota, že na jejich plnění bude mít potřebné finanční prostředky.</w:t>
      </w:r>
    </w:p>
    <w:p w14:paraId="4C07B0EC" w14:textId="77777777" w:rsidR="00791EC8" w:rsidRPr="00315E25" w:rsidRDefault="00791EC8" w:rsidP="00791EC8">
      <w:pPr>
        <w:tabs>
          <w:tab w:val="left" w:pos="6237"/>
        </w:tabs>
        <w:jc w:val="both"/>
      </w:pPr>
    </w:p>
    <w:p w14:paraId="5E1B367C" w14:textId="77777777" w:rsidR="00791EC8" w:rsidRPr="00315E25" w:rsidRDefault="00791EC8" w:rsidP="00791EC8">
      <w:pPr>
        <w:numPr>
          <w:ilvl w:val="0"/>
          <w:numId w:val="19"/>
        </w:numPr>
        <w:tabs>
          <w:tab w:val="left" w:pos="6237"/>
        </w:tabs>
        <w:jc w:val="both"/>
      </w:pPr>
      <w:r w:rsidRPr="00315E25">
        <w:t>Rozpočtové příjmy a výdaje uskutečněné v době rozpočtového provizoria se stávají příjmy a výdaji rozpočtu po jeho schválení.</w:t>
      </w:r>
    </w:p>
    <w:p w14:paraId="0F4B39B9" w14:textId="77777777" w:rsidR="00B65656" w:rsidRDefault="00791EC8" w:rsidP="00791EC8">
      <w:pPr>
        <w:pStyle w:val="Zkladntext"/>
        <w:ind w:right="-142"/>
        <w:rPr>
          <w:sz w:val="20"/>
        </w:rPr>
      </w:pPr>
      <w:r w:rsidRPr="001068F3">
        <w:rPr>
          <w:sz w:val="20"/>
        </w:rPr>
        <w:t xml:space="preserve">Zodpovídá: předseda finančního výboru Ing. Jan Vocel. </w:t>
      </w:r>
      <w:bookmarkEnd w:id="16"/>
    </w:p>
    <w:p w14:paraId="0B3F6589" w14:textId="77777777" w:rsidR="00B65656" w:rsidRDefault="00B65656" w:rsidP="00791EC8">
      <w:pPr>
        <w:pStyle w:val="Zkladntext"/>
        <w:ind w:right="-142"/>
        <w:rPr>
          <w:sz w:val="20"/>
        </w:rPr>
      </w:pPr>
    </w:p>
    <w:p w14:paraId="63C77688" w14:textId="53F22341" w:rsidR="00791EC8" w:rsidRDefault="00791EC8" w:rsidP="00791EC8">
      <w:pPr>
        <w:pStyle w:val="Zkladntext"/>
        <w:ind w:right="-142"/>
      </w:pPr>
      <w:r>
        <w:tab/>
      </w:r>
    </w:p>
    <w:bookmarkEnd w:id="17"/>
    <w:p w14:paraId="122BF2F4" w14:textId="77777777" w:rsidR="00791EC8" w:rsidRDefault="00791EC8" w:rsidP="00791EC8">
      <w:pPr>
        <w:autoSpaceDE w:val="0"/>
        <w:autoSpaceDN w:val="0"/>
        <w:adjustRightInd w:val="0"/>
        <w:jc w:val="both"/>
        <w:rPr>
          <w:b/>
          <w:u w:val="single"/>
        </w:rPr>
      </w:pPr>
    </w:p>
    <w:p w14:paraId="3B14329D" w14:textId="77777777" w:rsidR="00791EC8" w:rsidRDefault="00791EC8" w:rsidP="00791EC8">
      <w:pPr>
        <w:autoSpaceDE w:val="0"/>
        <w:autoSpaceDN w:val="0"/>
        <w:adjustRightInd w:val="0"/>
        <w:jc w:val="both"/>
        <w:rPr>
          <w:b/>
        </w:rPr>
      </w:pPr>
      <w:r w:rsidRPr="00A65342">
        <w:rPr>
          <w:b/>
        </w:rPr>
        <w:lastRenderedPageBreak/>
        <w:t>Usnesení č. 12.29/20</w:t>
      </w:r>
    </w:p>
    <w:p w14:paraId="10E67ED0" w14:textId="77777777" w:rsidR="00791EC8" w:rsidRDefault="00791EC8" w:rsidP="00791EC8">
      <w:pPr>
        <w:autoSpaceDE w:val="0"/>
        <w:autoSpaceDN w:val="0"/>
        <w:adjustRightInd w:val="0"/>
        <w:jc w:val="both"/>
        <w:rPr>
          <w:bCs/>
        </w:rPr>
      </w:pPr>
      <w:r w:rsidRPr="00A65342">
        <w:rPr>
          <w:bCs/>
        </w:rPr>
        <w:t xml:space="preserve">ZMČ Praha – Březiněves projednalo a schválilo Dodatek č. 2 ke Smlouvě o spolupráci pro účely </w:t>
      </w:r>
      <w:proofErr w:type="gramStart"/>
      <w:r w:rsidRPr="00A65342">
        <w:rPr>
          <w:bCs/>
        </w:rPr>
        <w:t>společného  postupu</w:t>
      </w:r>
      <w:proofErr w:type="gramEnd"/>
      <w:r w:rsidRPr="00A65342">
        <w:rPr>
          <w:bCs/>
        </w:rPr>
        <w:t xml:space="preserve"> při plnění povinností ochrany osobních údajů se společností Operátor ICT, a.s., se sídlem: Dělnická 213/12, 170 00 Praha 7. </w:t>
      </w:r>
    </w:p>
    <w:p w14:paraId="759BB9DE" w14:textId="77777777" w:rsidR="00791EC8" w:rsidRDefault="00791EC8" w:rsidP="00791EC8">
      <w:pPr>
        <w:autoSpaceDE w:val="0"/>
        <w:autoSpaceDN w:val="0"/>
        <w:adjustRightInd w:val="0"/>
        <w:jc w:val="both"/>
        <w:rPr>
          <w:bCs/>
        </w:rPr>
      </w:pPr>
      <w:r>
        <w:rPr>
          <w:bCs/>
        </w:rPr>
        <w:t xml:space="preserve">Zastupitelé pověřují starostu k podepsání výše uvedeného dodatku smlouvy.  </w:t>
      </w:r>
    </w:p>
    <w:p w14:paraId="72365E59" w14:textId="77777777" w:rsidR="00791EC8" w:rsidRDefault="00791EC8" w:rsidP="00791EC8">
      <w:pPr>
        <w:autoSpaceDE w:val="0"/>
        <w:autoSpaceDN w:val="0"/>
        <w:adjustRightInd w:val="0"/>
        <w:jc w:val="both"/>
        <w:rPr>
          <w:bCs/>
        </w:rPr>
      </w:pPr>
      <w:r>
        <w:rPr>
          <w:bCs/>
        </w:rPr>
        <w:t>Zodpovídá: starosta Ing. Jiří Haramul.</w:t>
      </w:r>
    </w:p>
    <w:p w14:paraId="2ACE8155" w14:textId="77777777" w:rsidR="00791EC8" w:rsidRDefault="00791EC8" w:rsidP="00791EC8">
      <w:pPr>
        <w:autoSpaceDE w:val="0"/>
        <w:autoSpaceDN w:val="0"/>
        <w:adjustRightInd w:val="0"/>
        <w:jc w:val="both"/>
        <w:rPr>
          <w:bCs/>
        </w:rPr>
      </w:pPr>
    </w:p>
    <w:p w14:paraId="36E12CDF" w14:textId="77777777" w:rsidR="00BF73B3" w:rsidRPr="004D7ECD" w:rsidRDefault="00BF73B3" w:rsidP="00BF73B3">
      <w:pPr>
        <w:pStyle w:val="dka"/>
        <w:rPr>
          <w:b/>
          <w:sz w:val="20"/>
        </w:rPr>
      </w:pPr>
    </w:p>
    <w:p w14:paraId="77833216" w14:textId="77777777" w:rsidR="00BF73B3" w:rsidRDefault="00BF73B3" w:rsidP="00BF73B3">
      <w:pPr>
        <w:pStyle w:val="Zkladntext"/>
        <w:ind w:left="360" w:right="-142"/>
        <w:jc w:val="left"/>
        <w:rPr>
          <w:bCs/>
          <w:sz w:val="20"/>
        </w:rPr>
      </w:pPr>
    </w:p>
    <w:p w14:paraId="7F257657" w14:textId="7237251F" w:rsidR="00BF73B3" w:rsidRDefault="00BF73B3" w:rsidP="00BF73B3">
      <w:pPr>
        <w:pStyle w:val="Zkladntext"/>
        <w:ind w:left="360" w:right="-142"/>
        <w:jc w:val="left"/>
        <w:rPr>
          <w:bCs/>
          <w:sz w:val="20"/>
        </w:rPr>
      </w:pPr>
    </w:p>
    <w:p w14:paraId="5B39EDA7" w14:textId="14512677" w:rsidR="00BF73B3" w:rsidRDefault="00BF73B3" w:rsidP="00BF73B3">
      <w:pPr>
        <w:pStyle w:val="Zkladntext"/>
        <w:ind w:left="360" w:right="-142"/>
        <w:jc w:val="left"/>
        <w:rPr>
          <w:bCs/>
          <w:sz w:val="20"/>
        </w:rPr>
      </w:pPr>
    </w:p>
    <w:p w14:paraId="083D5702" w14:textId="343FAEE9" w:rsidR="00791EC8" w:rsidRDefault="00791EC8" w:rsidP="00BF73B3">
      <w:pPr>
        <w:pStyle w:val="Zkladntext"/>
        <w:ind w:left="360" w:right="-142"/>
        <w:jc w:val="left"/>
        <w:rPr>
          <w:bCs/>
          <w:sz w:val="20"/>
        </w:rPr>
      </w:pPr>
    </w:p>
    <w:p w14:paraId="0A25E98E" w14:textId="6B7D95F2" w:rsidR="00791EC8" w:rsidRDefault="00791EC8" w:rsidP="00BF73B3">
      <w:pPr>
        <w:pStyle w:val="Zkladntext"/>
        <w:ind w:left="360" w:right="-142"/>
        <w:jc w:val="left"/>
        <w:rPr>
          <w:bCs/>
          <w:sz w:val="20"/>
        </w:rPr>
      </w:pPr>
    </w:p>
    <w:p w14:paraId="4BEE48F1" w14:textId="0F713246" w:rsidR="00791EC8" w:rsidRDefault="00791EC8" w:rsidP="00BF73B3">
      <w:pPr>
        <w:pStyle w:val="Zkladntext"/>
        <w:ind w:left="360" w:right="-142"/>
        <w:jc w:val="left"/>
        <w:rPr>
          <w:bCs/>
          <w:sz w:val="20"/>
        </w:rPr>
      </w:pPr>
    </w:p>
    <w:p w14:paraId="04A2706A" w14:textId="66BF42D6" w:rsidR="00791EC8" w:rsidRDefault="00791EC8" w:rsidP="00BF73B3">
      <w:pPr>
        <w:pStyle w:val="Zkladntext"/>
        <w:ind w:left="360" w:right="-142"/>
        <w:jc w:val="left"/>
        <w:rPr>
          <w:bCs/>
          <w:sz w:val="20"/>
        </w:rPr>
      </w:pPr>
    </w:p>
    <w:p w14:paraId="5273EBA6" w14:textId="44242C53" w:rsidR="00791EC8" w:rsidRDefault="00791EC8" w:rsidP="00BF73B3">
      <w:pPr>
        <w:pStyle w:val="Zkladntext"/>
        <w:ind w:left="360" w:right="-142"/>
        <w:jc w:val="left"/>
        <w:rPr>
          <w:bCs/>
          <w:sz w:val="20"/>
        </w:rPr>
      </w:pPr>
    </w:p>
    <w:p w14:paraId="3AC55102" w14:textId="3EC17FEF" w:rsidR="00791EC8" w:rsidRDefault="00791EC8" w:rsidP="00BF73B3">
      <w:pPr>
        <w:pStyle w:val="Zkladntext"/>
        <w:ind w:left="360" w:right="-142"/>
        <w:jc w:val="left"/>
        <w:rPr>
          <w:bCs/>
          <w:sz w:val="20"/>
        </w:rPr>
      </w:pPr>
    </w:p>
    <w:p w14:paraId="2055D53C" w14:textId="17E2175F" w:rsidR="00791EC8" w:rsidRDefault="00791EC8" w:rsidP="00BF73B3">
      <w:pPr>
        <w:pStyle w:val="Zkladntext"/>
        <w:ind w:left="360" w:right="-142"/>
        <w:jc w:val="left"/>
        <w:rPr>
          <w:bCs/>
          <w:sz w:val="20"/>
        </w:rPr>
      </w:pPr>
    </w:p>
    <w:p w14:paraId="57A7504E" w14:textId="48C0B466" w:rsidR="00791EC8" w:rsidRDefault="00791EC8" w:rsidP="00BF73B3">
      <w:pPr>
        <w:pStyle w:val="Zkladntext"/>
        <w:ind w:left="360" w:right="-142"/>
        <w:jc w:val="left"/>
        <w:rPr>
          <w:bCs/>
          <w:sz w:val="20"/>
        </w:rPr>
      </w:pPr>
    </w:p>
    <w:p w14:paraId="23D594C2" w14:textId="53B898F0" w:rsidR="00791EC8" w:rsidRDefault="00791EC8" w:rsidP="00BF73B3">
      <w:pPr>
        <w:pStyle w:val="Zkladntext"/>
        <w:ind w:left="360" w:right="-142"/>
        <w:jc w:val="left"/>
        <w:rPr>
          <w:bCs/>
          <w:sz w:val="20"/>
        </w:rPr>
      </w:pPr>
    </w:p>
    <w:p w14:paraId="6BD00D72" w14:textId="27A0BB96" w:rsidR="00791EC8" w:rsidRDefault="00791EC8" w:rsidP="00BF73B3">
      <w:pPr>
        <w:pStyle w:val="Zkladntext"/>
        <w:ind w:left="360" w:right="-142"/>
        <w:jc w:val="left"/>
        <w:rPr>
          <w:bCs/>
          <w:sz w:val="20"/>
        </w:rPr>
      </w:pPr>
    </w:p>
    <w:p w14:paraId="5C4935FE" w14:textId="7FA93C91" w:rsidR="00791EC8" w:rsidRDefault="00791EC8" w:rsidP="00BF73B3">
      <w:pPr>
        <w:pStyle w:val="Zkladntext"/>
        <w:ind w:left="360" w:right="-142"/>
        <w:jc w:val="left"/>
        <w:rPr>
          <w:bCs/>
          <w:sz w:val="20"/>
        </w:rPr>
      </w:pPr>
    </w:p>
    <w:p w14:paraId="1A858B14" w14:textId="1035303F" w:rsidR="00791EC8" w:rsidRDefault="00791EC8" w:rsidP="00BF73B3">
      <w:pPr>
        <w:pStyle w:val="Zkladntext"/>
        <w:ind w:left="360" w:right="-142"/>
        <w:jc w:val="left"/>
        <w:rPr>
          <w:bCs/>
          <w:sz w:val="20"/>
        </w:rPr>
      </w:pPr>
    </w:p>
    <w:p w14:paraId="63889A48" w14:textId="0A939B3E" w:rsidR="00791EC8" w:rsidRDefault="00791EC8" w:rsidP="00BF73B3">
      <w:pPr>
        <w:pStyle w:val="Zkladntext"/>
        <w:ind w:left="360" w:right="-142"/>
        <w:jc w:val="left"/>
        <w:rPr>
          <w:bCs/>
          <w:sz w:val="20"/>
        </w:rPr>
      </w:pPr>
    </w:p>
    <w:p w14:paraId="5BB76041" w14:textId="24F48970" w:rsidR="00791EC8" w:rsidRDefault="00791EC8" w:rsidP="00BF73B3">
      <w:pPr>
        <w:pStyle w:val="Zkladntext"/>
        <w:ind w:left="360" w:right="-142"/>
        <w:jc w:val="left"/>
        <w:rPr>
          <w:bCs/>
          <w:sz w:val="20"/>
        </w:rPr>
      </w:pPr>
    </w:p>
    <w:p w14:paraId="54494FC6" w14:textId="1B8640B7" w:rsidR="00791EC8" w:rsidRDefault="00791EC8" w:rsidP="00BF73B3">
      <w:pPr>
        <w:pStyle w:val="Zkladntext"/>
        <w:ind w:left="360" w:right="-142"/>
        <w:jc w:val="left"/>
        <w:rPr>
          <w:bCs/>
          <w:sz w:val="20"/>
        </w:rPr>
      </w:pPr>
    </w:p>
    <w:p w14:paraId="086D6189" w14:textId="674368F5" w:rsidR="00791EC8" w:rsidRDefault="00791EC8" w:rsidP="00BF73B3">
      <w:pPr>
        <w:pStyle w:val="Zkladntext"/>
        <w:ind w:left="360" w:right="-142"/>
        <w:jc w:val="left"/>
        <w:rPr>
          <w:bCs/>
          <w:sz w:val="20"/>
        </w:rPr>
      </w:pPr>
    </w:p>
    <w:p w14:paraId="201E74F1" w14:textId="4B7917A5" w:rsidR="00791EC8" w:rsidRDefault="00791EC8" w:rsidP="00BF73B3">
      <w:pPr>
        <w:pStyle w:val="Zkladntext"/>
        <w:ind w:left="360" w:right="-142"/>
        <w:jc w:val="left"/>
        <w:rPr>
          <w:bCs/>
          <w:sz w:val="20"/>
        </w:rPr>
      </w:pPr>
    </w:p>
    <w:p w14:paraId="7F8CE376" w14:textId="5AFF33DB" w:rsidR="00791EC8" w:rsidRDefault="00791EC8" w:rsidP="00BF73B3">
      <w:pPr>
        <w:pStyle w:val="Zkladntext"/>
        <w:ind w:left="360" w:right="-142"/>
        <w:jc w:val="left"/>
        <w:rPr>
          <w:bCs/>
          <w:sz w:val="20"/>
        </w:rPr>
      </w:pPr>
    </w:p>
    <w:p w14:paraId="0B753A7E" w14:textId="2B51B6C3" w:rsidR="00791EC8" w:rsidRDefault="00791EC8" w:rsidP="00BF73B3">
      <w:pPr>
        <w:pStyle w:val="Zkladntext"/>
        <w:ind w:left="360" w:right="-142"/>
        <w:jc w:val="left"/>
        <w:rPr>
          <w:bCs/>
          <w:sz w:val="20"/>
        </w:rPr>
      </w:pPr>
    </w:p>
    <w:p w14:paraId="78DD1926" w14:textId="551ABD7D" w:rsidR="00791EC8" w:rsidRDefault="00791EC8" w:rsidP="00BF73B3">
      <w:pPr>
        <w:pStyle w:val="Zkladntext"/>
        <w:ind w:left="360" w:right="-142"/>
        <w:jc w:val="left"/>
        <w:rPr>
          <w:bCs/>
          <w:sz w:val="20"/>
        </w:rPr>
      </w:pPr>
    </w:p>
    <w:p w14:paraId="7DE459D2" w14:textId="3C56BF55" w:rsidR="00791EC8" w:rsidRDefault="00791EC8" w:rsidP="00BF73B3">
      <w:pPr>
        <w:pStyle w:val="Zkladntext"/>
        <w:ind w:left="360" w:right="-142"/>
        <w:jc w:val="left"/>
        <w:rPr>
          <w:bCs/>
          <w:sz w:val="20"/>
        </w:rPr>
      </w:pPr>
    </w:p>
    <w:p w14:paraId="66F6E509" w14:textId="28BD7D36" w:rsidR="00791EC8" w:rsidRDefault="00791EC8" w:rsidP="00BF73B3">
      <w:pPr>
        <w:pStyle w:val="Zkladntext"/>
        <w:ind w:left="360" w:right="-142"/>
        <w:jc w:val="left"/>
        <w:rPr>
          <w:bCs/>
          <w:sz w:val="20"/>
        </w:rPr>
      </w:pPr>
    </w:p>
    <w:p w14:paraId="08794C86" w14:textId="3079643B" w:rsidR="00791EC8" w:rsidRDefault="00791EC8" w:rsidP="00BF73B3">
      <w:pPr>
        <w:pStyle w:val="Zkladntext"/>
        <w:ind w:left="360" w:right="-142"/>
        <w:jc w:val="left"/>
        <w:rPr>
          <w:bCs/>
          <w:sz w:val="20"/>
        </w:rPr>
      </w:pPr>
    </w:p>
    <w:p w14:paraId="3C070413" w14:textId="2A877068" w:rsidR="00791EC8" w:rsidRDefault="00791EC8" w:rsidP="00BF73B3">
      <w:pPr>
        <w:pStyle w:val="Zkladntext"/>
        <w:ind w:left="360" w:right="-142"/>
        <w:jc w:val="left"/>
        <w:rPr>
          <w:bCs/>
          <w:sz w:val="20"/>
        </w:rPr>
      </w:pPr>
    </w:p>
    <w:p w14:paraId="28F00360" w14:textId="1ABE3931" w:rsidR="00791EC8" w:rsidRDefault="00791EC8" w:rsidP="00BF73B3">
      <w:pPr>
        <w:pStyle w:val="Zkladntext"/>
        <w:ind w:left="360" w:right="-142"/>
        <w:jc w:val="left"/>
        <w:rPr>
          <w:bCs/>
          <w:sz w:val="20"/>
        </w:rPr>
      </w:pPr>
    </w:p>
    <w:p w14:paraId="0EA4D2F0" w14:textId="643CF543" w:rsidR="00791EC8" w:rsidRDefault="00791EC8" w:rsidP="00BF73B3">
      <w:pPr>
        <w:pStyle w:val="Zkladntext"/>
        <w:ind w:left="360" w:right="-142"/>
        <w:jc w:val="left"/>
        <w:rPr>
          <w:bCs/>
          <w:sz w:val="20"/>
        </w:rPr>
      </w:pPr>
    </w:p>
    <w:p w14:paraId="1199EE66" w14:textId="595B7779" w:rsidR="00791EC8" w:rsidRDefault="00791EC8" w:rsidP="00BF73B3">
      <w:pPr>
        <w:pStyle w:val="Zkladntext"/>
        <w:ind w:left="360" w:right="-142"/>
        <w:jc w:val="left"/>
        <w:rPr>
          <w:bCs/>
          <w:sz w:val="20"/>
        </w:rPr>
      </w:pPr>
    </w:p>
    <w:p w14:paraId="2503548B" w14:textId="0BCF2E71" w:rsidR="00791EC8" w:rsidRDefault="00791EC8" w:rsidP="00BF73B3">
      <w:pPr>
        <w:pStyle w:val="Zkladntext"/>
        <w:ind w:left="360" w:right="-142"/>
        <w:jc w:val="left"/>
        <w:rPr>
          <w:bCs/>
          <w:sz w:val="20"/>
        </w:rPr>
      </w:pPr>
    </w:p>
    <w:p w14:paraId="263565A4" w14:textId="34B298B2" w:rsidR="00791EC8" w:rsidRDefault="00791EC8" w:rsidP="00BF73B3">
      <w:pPr>
        <w:pStyle w:val="Zkladntext"/>
        <w:ind w:left="360" w:right="-142"/>
        <w:jc w:val="left"/>
        <w:rPr>
          <w:bCs/>
          <w:sz w:val="20"/>
        </w:rPr>
      </w:pPr>
    </w:p>
    <w:p w14:paraId="4298AFF8" w14:textId="76A3859F" w:rsidR="00791EC8" w:rsidRDefault="00791EC8" w:rsidP="00BF73B3">
      <w:pPr>
        <w:pStyle w:val="Zkladntext"/>
        <w:ind w:left="360" w:right="-142"/>
        <w:jc w:val="left"/>
        <w:rPr>
          <w:bCs/>
          <w:sz w:val="20"/>
        </w:rPr>
      </w:pPr>
    </w:p>
    <w:p w14:paraId="7A4A1E5E" w14:textId="7E23A457" w:rsidR="00791EC8" w:rsidRDefault="00791EC8" w:rsidP="00BF73B3">
      <w:pPr>
        <w:pStyle w:val="Zkladntext"/>
        <w:ind w:left="360" w:right="-142"/>
        <w:jc w:val="left"/>
        <w:rPr>
          <w:bCs/>
          <w:sz w:val="20"/>
        </w:rPr>
      </w:pPr>
    </w:p>
    <w:p w14:paraId="38648EF9" w14:textId="04CDB98E" w:rsidR="00791EC8" w:rsidRDefault="00791EC8" w:rsidP="00BF73B3">
      <w:pPr>
        <w:pStyle w:val="Zkladntext"/>
        <w:ind w:left="360" w:right="-142"/>
        <w:jc w:val="left"/>
        <w:rPr>
          <w:bCs/>
          <w:sz w:val="20"/>
        </w:rPr>
      </w:pPr>
    </w:p>
    <w:p w14:paraId="635440EB" w14:textId="324B6A63" w:rsidR="00791EC8" w:rsidRDefault="00791EC8" w:rsidP="00BF73B3">
      <w:pPr>
        <w:pStyle w:val="Zkladntext"/>
        <w:ind w:left="360" w:right="-142"/>
        <w:jc w:val="left"/>
        <w:rPr>
          <w:bCs/>
          <w:sz w:val="20"/>
        </w:rPr>
      </w:pPr>
    </w:p>
    <w:p w14:paraId="123D2AD7" w14:textId="4FA12989" w:rsidR="00791EC8" w:rsidRDefault="00791EC8" w:rsidP="00BF73B3">
      <w:pPr>
        <w:pStyle w:val="Zkladntext"/>
        <w:ind w:left="360" w:right="-142"/>
        <w:jc w:val="left"/>
        <w:rPr>
          <w:bCs/>
          <w:sz w:val="20"/>
        </w:rPr>
      </w:pPr>
    </w:p>
    <w:p w14:paraId="49EE1CBC" w14:textId="77777777" w:rsidR="00791EC8" w:rsidRDefault="00791EC8" w:rsidP="00BF73B3">
      <w:pPr>
        <w:pStyle w:val="Zkladntext"/>
        <w:ind w:left="360" w:right="-142"/>
        <w:jc w:val="left"/>
        <w:rPr>
          <w:bCs/>
          <w:sz w:val="20"/>
        </w:rPr>
      </w:pPr>
    </w:p>
    <w:p w14:paraId="0F0FC096" w14:textId="6A5C02CC" w:rsidR="00791EC8" w:rsidRDefault="00791EC8" w:rsidP="00BF73B3">
      <w:pPr>
        <w:pStyle w:val="Zkladntext"/>
        <w:ind w:left="360" w:right="-142"/>
        <w:jc w:val="left"/>
        <w:rPr>
          <w:bCs/>
          <w:sz w:val="20"/>
        </w:rPr>
      </w:pPr>
    </w:p>
    <w:p w14:paraId="66E430D0" w14:textId="5B317A32" w:rsidR="00791EC8" w:rsidRDefault="00791EC8" w:rsidP="00BF73B3">
      <w:pPr>
        <w:pStyle w:val="Zkladntext"/>
        <w:ind w:left="360" w:right="-142"/>
        <w:jc w:val="left"/>
        <w:rPr>
          <w:bCs/>
          <w:sz w:val="20"/>
        </w:rPr>
      </w:pPr>
    </w:p>
    <w:p w14:paraId="1429B9D1" w14:textId="1FCA3EC0" w:rsidR="00791EC8" w:rsidRDefault="00791EC8" w:rsidP="00BF73B3">
      <w:pPr>
        <w:pStyle w:val="Zkladntext"/>
        <w:ind w:left="360" w:right="-142"/>
        <w:jc w:val="left"/>
        <w:rPr>
          <w:bCs/>
          <w:sz w:val="20"/>
        </w:rPr>
      </w:pPr>
    </w:p>
    <w:p w14:paraId="2CD60B97" w14:textId="77777777" w:rsidR="00791EC8" w:rsidRDefault="00791EC8" w:rsidP="00BF73B3">
      <w:pPr>
        <w:pStyle w:val="Zkladntext"/>
        <w:ind w:left="360" w:right="-142"/>
        <w:jc w:val="left"/>
        <w:rPr>
          <w:bCs/>
          <w:sz w:val="20"/>
        </w:rPr>
      </w:pPr>
    </w:p>
    <w:p w14:paraId="585EF7DB" w14:textId="77777777" w:rsidR="00BF73B3" w:rsidRDefault="00BF73B3" w:rsidP="00BF73B3">
      <w:pPr>
        <w:pStyle w:val="Zkladntext"/>
        <w:ind w:left="360" w:right="-142"/>
        <w:jc w:val="left"/>
        <w:rPr>
          <w:bCs/>
          <w:sz w:val="20"/>
        </w:rPr>
      </w:pPr>
    </w:p>
    <w:p w14:paraId="4E5784BE" w14:textId="77777777" w:rsidR="00BF73B3" w:rsidRPr="000464B1" w:rsidRDefault="00BF73B3" w:rsidP="00BF73B3">
      <w:pPr>
        <w:pStyle w:val="Zkladntext"/>
        <w:ind w:left="360" w:right="-142"/>
        <w:jc w:val="left"/>
        <w:rPr>
          <w:bCs/>
          <w:sz w:val="20"/>
        </w:rPr>
      </w:pPr>
    </w:p>
    <w:p w14:paraId="0E8C545A" w14:textId="77777777" w:rsidR="00BF73B3" w:rsidRDefault="00BF73B3" w:rsidP="00BF73B3">
      <w:pPr>
        <w:ind w:left="360" w:right="-284"/>
      </w:pPr>
    </w:p>
    <w:p w14:paraId="388CC6AE" w14:textId="77777777" w:rsidR="00BF73B3" w:rsidRDefault="00BF73B3" w:rsidP="00BF73B3">
      <w:pPr>
        <w:ind w:right="-284"/>
      </w:pPr>
    </w:p>
    <w:p w14:paraId="0BAECDB7" w14:textId="77777777" w:rsidR="00BF73B3" w:rsidRPr="002C6BC4" w:rsidRDefault="00BF73B3" w:rsidP="00BF73B3">
      <w:pPr>
        <w:pStyle w:val="Zkladntext"/>
        <w:widowControl w:val="0"/>
        <w:suppressAutoHyphens/>
        <w:ind w:firstLine="708"/>
        <w:rPr>
          <w:b/>
          <w:bCs/>
          <w:sz w:val="20"/>
        </w:rPr>
      </w:pPr>
      <w:r w:rsidRPr="002C6BC4">
        <w:rPr>
          <w:b/>
          <w:bCs/>
          <w:sz w:val="20"/>
        </w:rPr>
        <w:t xml:space="preserve">         </w:t>
      </w:r>
      <w:r>
        <w:rPr>
          <w:b/>
          <w:bCs/>
          <w:sz w:val="20"/>
        </w:rPr>
        <w:t xml:space="preserve">  </w:t>
      </w:r>
      <w:r w:rsidRPr="002C6BC4">
        <w:rPr>
          <w:b/>
          <w:bCs/>
          <w:sz w:val="20"/>
        </w:rPr>
        <w:t xml:space="preserve">       </w:t>
      </w:r>
      <w:r>
        <w:rPr>
          <w:b/>
          <w:bCs/>
          <w:sz w:val="20"/>
        </w:rPr>
        <w:t>Zdeněk Korint</w:t>
      </w:r>
      <w:r w:rsidRPr="002C6BC4">
        <w:rPr>
          <w:b/>
          <w:bCs/>
          <w:sz w:val="20"/>
        </w:rPr>
        <w:tab/>
        <w:t xml:space="preserve">         </w:t>
      </w:r>
      <w:r w:rsidRPr="002C6BC4">
        <w:rPr>
          <w:b/>
          <w:bCs/>
          <w:sz w:val="20"/>
        </w:rPr>
        <w:tab/>
      </w:r>
      <w:r w:rsidRPr="002C6BC4">
        <w:rPr>
          <w:b/>
          <w:bCs/>
          <w:sz w:val="20"/>
        </w:rPr>
        <w:tab/>
      </w:r>
      <w:r w:rsidRPr="002C6BC4">
        <w:rPr>
          <w:b/>
          <w:bCs/>
          <w:sz w:val="20"/>
        </w:rPr>
        <w:tab/>
      </w:r>
      <w:r>
        <w:rPr>
          <w:b/>
          <w:bCs/>
          <w:sz w:val="20"/>
        </w:rPr>
        <w:t xml:space="preserve">                      </w:t>
      </w:r>
      <w:r w:rsidRPr="002C6BC4">
        <w:rPr>
          <w:b/>
          <w:bCs/>
          <w:sz w:val="20"/>
        </w:rPr>
        <w:t>Ing. Jiří Haramul</w:t>
      </w:r>
    </w:p>
    <w:p w14:paraId="4C16AA6A" w14:textId="77777777" w:rsidR="00BF73B3" w:rsidRDefault="00BF73B3" w:rsidP="00BF73B3">
      <w:pPr>
        <w:ind w:firstLine="708"/>
        <w:jc w:val="both"/>
        <w:outlineLvl w:val="0"/>
        <w:rPr>
          <w:b/>
          <w:bCs/>
        </w:rPr>
      </w:pPr>
      <w:r>
        <w:rPr>
          <w:b/>
          <w:bCs/>
        </w:rPr>
        <w:t>místostarosta</w:t>
      </w:r>
      <w:r w:rsidRPr="002C6BC4">
        <w:rPr>
          <w:b/>
          <w:bCs/>
        </w:rPr>
        <w:t xml:space="preserve"> MČ Praha – Březiněves                                        </w:t>
      </w:r>
      <w:r>
        <w:rPr>
          <w:b/>
          <w:bCs/>
        </w:rPr>
        <w:t xml:space="preserve">    </w:t>
      </w:r>
      <w:r w:rsidRPr="002C6BC4">
        <w:rPr>
          <w:b/>
          <w:bCs/>
        </w:rPr>
        <w:t>starosta MČ Praha – Březiněves</w:t>
      </w:r>
    </w:p>
    <w:p w14:paraId="1C94828C" w14:textId="77777777" w:rsidR="00BF73B3" w:rsidRDefault="00BF73B3" w:rsidP="00BF73B3">
      <w:pPr>
        <w:rPr>
          <w:color w:val="000000"/>
        </w:rPr>
      </w:pPr>
    </w:p>
    <w:p w14:paraId="77346105" w14:textId="77777777" w:rsidR="00BF73B3" w:rsidRDefault="00BF73B3" w:rsidP="00BF73B3">
      <w:pPr>
        <w:rPr>
          <w:color w:val="000000"/>
        </w:rPr>
      </w:pPr>
    </w:p>
    <w:bookmarkEnd w:id="0"/>
    <w:p w14:paraId="19C59789" w14:textId="77777777" w:rsidR="00BF73B3" w:rsidRDefault="00BF73B3" w:rsidP="00BF73B3">
      <w:pPr>
        <w:rPr>
          <w:color w:val="000000"/>
        </w:rPr>
      </w:pPr>
    </w:p>
    <w:sectPr w:rsidR="00BF73B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9B381" w14:textId="77777777" w:rsidR="00320D25" w:rsidRDefault="00320D25" w:rsidP="001D2461">
      <w:r>
        <w:separator/>
      </w:r>
    </w:p>
  </w:endnote>
  <w:endnote w:type="continuationSeparator" w:id="0">
    <w:p w14:paraId="5475DD73" w14:textId="77777777" w:rsidR="00320D25" w:rsidRDefault="00320D25" w:rsidP="001D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A9850" w14:textId="77777777" w:rsidR="00317E60" w:rsidRDefault="00317E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519910"/>
      <w:docPartObj>
        <w:docPartGallery w:val="Page Numbers (Bottom of Page)"/>
        <w:docPartUnique/>
      </w:docPartObj>
    </w:sdtPr>
    <w:sdtEndPr/>
    <w:sdtContent>
      <w:p w14:paraId="41C8D244" w14:textId="77777777" w:rsidR="001D2461" w:rsidRDefault="001D2461">
        <w:pPr>
          <w:pStyle w:val="Zpat"/>
          <w:jc w:val="center"/>
        </w:pPr>
        <w:r>
          <w:fldChar w:fldCharType="begin"/>
        </w:r>
        <w:r>
          <w:instrText>PAGE   \* MERGEFORMAT</w:instrText>
        </w:r>
        <w:r>
          <w:fldChar w:fldCharType="separate"/>
        </w:r>
        <w:r w:rsidR="006140F4">
          <w:rPr>
            <w:noProof/>
          </w:rPr>
          <w:t>2</w:t>
        </w:r>
        <w:r>
          <w:fldChar w:fldCharType="end"/>
        </w:r>
      </w:p>
    </w:sdtContent>
  </w:sdt>
  <w:p w14:paraId="503741F6" w14:textId="77777777" w:rsidR="001D2461" w:rsidRDefault="001D246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67D8A" w14:textId="77777777" w:rsidR="00317E60" w:rsidRDefault="00317E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A85D1" w14:textId="77777777" w:rsidR="00320D25" w:rsidRDefault="00320D25" w:rsidP="001D2461">
      <w:r>
        <w:separator/>
      </w:r>
    </w:p>
  </w:footnote>
  <w:footnote w:type="continuationSeparator" w:id="0">
    <w:p w14:paraId="4B0DC5E0" w14:textId="77777777" w:rsidR="00320D25" w:rsidRDefault="00320D25" w:rsidP="001D2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AB96D" w14:textId="77777777" w:rsidR="00317E60" w:rsidRDefault="00317E6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12744" w14:textId="77777777" w:rsidR="00317E60" w:rsidRDefault="00317E6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EF821" w14:textId="77777777" w:rsidR="00317E60" w:rsidRDefault="00317E6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6003D56"/>
    <w:lvl w:ilvl="0">
      <w:start w:val="1"/>
      <w:numFmt w:val="bullet"/>
      <w:pStyle w:val="Seznamsodrkami"/>
      <w:lvlText w:val=""/>
      <w:lvlJc w:val="left"/>
      <w:pPr>
        <w:tabs>
          <w:tab w:val="num" w:pos="0"/>
        </w:tabs>
        <w:ind w:left="0" w:hanging="360"/>
      </w:pPr>
      <w:rPr>
        <w:rFonts w:ascii="Symbol" w:hAnsi="Symbol" w:hint="default"/>
      </w:rPr>
    </w:lvl>
  </w:abstractNum>
  <w:abstractNum w:abstractNumId="1" w15:restartNumberingAfterBreak="0">
    <w:nsid w:val="02F8147C"/>
    <w:multiLevelType w:val="hybridMultilevel"/>
    <w:tmpl w:val="6D6C201A"/>
    <w:lvl w:ilvl="0" w:tplc="3794A2A6">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 w15:restartNumberingAfterBreak="0">
    <w:nsid w:val="03AF0FDA"/>
    <w:multiLevelType w:val="hybridMultilevel"/>
    <w:tmpl w:val="BA88A324"/>
    <w:lvl w:ilvl="0" w:tplc="AE80E5BA">
      <w:start w:val="1"/>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901E9A"/>
    <w:multiLevelType w:val="hybridMultilevel"/>
    <w:tmpl w:val="D1A8B0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2808DD"/>
    <w:multiLevelType w:val="hybridMultilevel"/>
    <w:tmpl w:val="6DD0250C"/>
    <w:lvl w:ilvl="0" w:tplc="08090001">
      <w:start w:val="1"/>
      <w:numFmt w:val="bullet"/>
      <w:lvlText w:val=""/>
      <w:lvlJc w:val="left"/>
      <w:pPr>
        <w:ind w:left="1068" w:hanging="360"/>
      </w:pPr>
      <w:rPr>
        <w:rFonts w:ascii="Symbol" w:hAnsi="Symbol"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304C1ECF"/>
    <w:multiLevelType w:val="hybridMultilevel"/>
    <w:tmpl w:val="51A80E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D55F5D"/>
    <w:multiLevelType w:val="hybridMultilevel"/>
    <w:tmpl w:val="3744AF98"/>
    <w:lvl w:ilvl="0" w:tplc="04050017">
      <w:start w:val="1"/>
      <w:numFmt w:val="lowerLetter"/>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7" w15:restartNumberingAfterBreak="0">
    <w:nsid w:val="371733BD"/>
    <w:multiLevelType w:val="hybridMultilevel"/>
    <w:tmpl w:val="16D686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F24ECF"/>
    <w:multiLevelType w:val="hybridMultilevel"/>
    <w:tmpl w:val="49BAF3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762113"/>
    <w:multiLevelType w:val="hybridMultilevel"/>
    <w:tmpl w:val="F2AEB1D4"/>
    <w:lvl w:ilvl="0" w:tplc="A0046BA6">
      <w:start w:val="1"/>
      <w:numFmt w:val="lowerLetter"/>
      <w:lvlText w:val="%1)"/>
      <w:lvlJc w:val="left"/>
      <w:pPr>
        <w:ind w:left="720" w:hanging="360"/>
      </w:pPr>
      <w:rPr>
        <w:rFonts w:hint="default"/>
        <w:i/>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AD0BCB"/>
    <w:multiLevelType w:val="singleLevel"/>
    <w:tmpl w:val="B26C4E48"/>
    <w:lvl w:ilvl="0">
      <w:start w:val="1"/>
      <w:numFmt w:val="decimal"/>
      <w:lvlText w:val="%1)"/>
      <w:lvlJc w:val="left"/>
      <w:pPr>
        <w:tabs>
          <w:tab w:val="num" w:pos="360"/>
        </w:tabs>
        <w:ind w:left="360" w:hanging="360"/>
      </w:pPr>
      <w:rPr>
        <w:rFonts w:hint="default"/>
      </w:rPr>
    </w:lvl>
  </w:abstractNum>
  <w:abstractNum w:abstractNumId="11" w15:restartNumberingAfterBreak="0">
    <w:nsid w:val="434E4FD5"/>
    <w:multiLevelType w:val="hybridMultilevel"/>
    <w:tmpl w:val="59965388"/>
    <w:lvl w:ilvl="0" w:tplc="FDEE2BE6">
      <w:start w:val="1"/>
      <w:numFmt w:val="lowerLetter"/>
      <w:lvlText w:val="%1)"/>
      <w:lvlJc w:val="left"/>
      <w:pPr>
        <w:ind w:left="644"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8E4DFE"/>
    <w:multiLevelType w:val="hybridMultilevel"/>
    <w:tmpl w:val="105841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E72BC3"/>
    <w:multiLevelType w:val="hybridMultilevel"/>
    <w:tmpl w:val="7AAC966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AB031A"/>
    <w:multiLevelType w:val="hybridMultilevel"/>
    <w:tmpl w:val="41BACF1C"/>
    <w:lvl w:ilvl="0" w:tplc="109ECE5C">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84232E"/>
    <w:multiLevelType w:val="hybridMultilevel"/>
    <w:tmpl w:val="62F25E5A"/>
    <w:lvl w:ilvl="0" w:tplc="9A96F902">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EC1B73"/>
    <w:multiLevelType w:val="hybridMultilevel"/>
    <w:tmpl w:val="E5F478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641CCE"/>
    <w:multiLevelType w:val="hybridMultilevel"/>
    <w:tmpl w:val="E4A42D36"/>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420792"/>
    <w:multiLevelType w:val="hybridMultilevel"/>
    <w:tmpl w:val="B970AF7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C012FB9"/>
    <w:multiLevelType w:val="hybridMultilevel"/>
    <w:tmpl w:val="F2901F7E"/>
    <w:lvl w:ilvl="0" w:tplc="A48E653C">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1"/>
  </w:num>
  <w:num w:numId="5">
    <w:abstractNumId w:val="12"/>
  </w:num>
  <w:num w:numId="6">
    <w:abstractNumId w:val="8"/>
  </w:num>
  <w:num w:numId="7">
    <w:abstractNumId w:val="7"/>
  </w:num>
  <w:num w:numId="8">
    <w:abstractNumId w:val="14"/>
  </w:num>
  <w:num w:numId="9">
    <w:abstractNumId w:val="19"/>
  </w:num>
  <w:num w:numId="10">
    <w:abstractNumId w:val="18"/>
  </w:num>
  <w:num w:numId="11">
    <w:abstractNumId w:val="2"/>
  </w:num>
  <w:num w:numId="12">
    <w:abstractNumId w:val="11"/>
  </w:num>
  <w:num w:numId="13">
    <w:abstractNumId w:val="16"/>
  </w:num>
  <w:num w:numId="14">
    <w:abstractNumId w:val="17"/>
  </w:num>
  <w:num w:numId="15">
    <w:abstractNumId w:val="5"/>
  </w:num>
  <w:num w:numId="16">
    <w:abstractNumId w:val="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3"/>
  </w:num>
  <w:num w:numId="2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508"/>
    <w:rsid w:val="00004CF0"/>
    <w:rsid w:val="00005E65"/>
    <w:rsid w:val="00015605"/>
    <w:rsid w:val="00023AA0"/>
    <w:rsid w:val="00026DDE"/>
    <w:rsid w:val="000300F9"/>
    <w:rsid w:val="000302E4"/>
    <w:rsid w:val="000533EF"/>
    <w:rsid w:val="00070F19"/>
    <w:rsid w:val="000726A6"/>
    <w:rsid w:val="00077047"/>
    <w:rsid w:val="000825DC"/>
    <w:rsid w:val="00083A71"/>
    <w:rsid w:val="00086816"/>
    <w:rsid w:val="00087738"/>
    <w:rsid w:val="000B52DA"/>
    <w:rsid w:val="000C214B"/>
    <w:rsid w:val="000C50E4"/>
    <w:rsid w:val="000C76C3"/>
    <w:rsid w:val="000D1ABF"/>
    <w:rsid w:val="000D28E5"/>
    <w:rsid w:val="000D4A63"/>
    <w:rsid w:val="000E3599"/>
    <w:rsid w:val="000E3BF6"/>
    <w:rsid w:val="000E74E4"/>
    <w:rsid w:val="000F2D17"/>
    <w:rsid w:val="00101C1D"/>
    <w:rsid w:val="00102352"/>
    <w:rsid w:val="001059C6"/>
    <w:rsid w:val="001064C5"/>
    <w:rsid w:val="00113E86"/>
    <w:rsid w:val="001227B3"/>
    <w:rsid w:val="00124651"/>
    <w:rsid w:val="00127C1B"/>
    <w:rsid w:val="001325A3"/>
    <w:rsid w:val="00134464"/>
    <w:rsid w:val="001414CB"/>
    <w:rsid w:val="00151867"/>
    <w:rsid w:val="00157EEB"/>
    <w:rsid w:val="00163ACB"/>
    <w:rsid w:val="0016427B"/>
    <w:rsid w:val="001643F7"/>
    <w:rsid w:val="00164610"/>
    <w:rsid w:val="001679FB"/>
    <w:rsid w:val="0017052F"/>
    <w:rsid w:val="00170F02"/>
    <w:rsid w:val="00182D8D"/>
    <w:rsid w:val="001937D3"/>
    <w:rsid w:val="001A4592"/>
    <w:rsid w:val="001B11B7"/>
    <w:rsid w:val="001C23AB"/>
    <w:rsid w:val="001C5B42"/>
    <w:rsid w:val="001C69CA"/>
    <w:rsid w:val="001C72F7"/>
    <w:rsid w:val="001D1A1A"/>
    <w:rsid w:val="001D2461"/>
    <w:rsid w:val="001D6DE1"/>
    <w:rsid w:val="001E401F"/>
    <w:rsid w:val="001E700D"/>
    <w:rsid w:val="001E745A"/>
    <w:rsid w:val="001F3153"/>
    <w:rsid w:val="00202EE4"/>
    <w:rsid w:val="0020687F"/>
    <w:rsid w:val="002106AD"/>
    <w:rsid w:val="00210BD8"/>
    <w:rsid w:val="0021654C"/>
    <w:rsid w:val="00216E01"/>
    <w:rsid w:val="002234B1"/>
    <w:rsid w:val="00225ADB"/>
    <w:rsid w:val="0024452F"/>
    <w:rsid w:val="00244725"/>
    <w:rsid w:val="002510E4"/>
    <w:rsid w:val="00252769"/>
    <w:rsid w:val="002533A0"/>
    <w:rsid w:val="00257F74"/>
    <w:rsid w:val="00260534"/>
    <w:rsid w:val="002625A3"/>
    <w:rsid w:val="002628FF"/>
    <w:rsid w:val="0027051F"/>
    <w:rsid w:val="002779CD"/>
    <w:rsid w:val="002813FA"/>
    <w:rsid w:val="00284605"/>
    <w:rsid w:val="00286971"/>
    <w:rsid w:val="002A0F6B"/>
    <w:rsid w:val="002A7EE6"/>
    <w:rsid w:val="002B01EF"/>
    <w:rsid w:val="002B3C75"/>
    <w:rsid w:val="002B428F"/>
    <w:rsid w:val="002B627C"/>
    <w:rsid w:val="002B723F"/>
    <w:rsid w:val="002C2FF4"/>
    <w:rsid w:val="002C4CC1"/>
    <w:rsid w:val="002D08E7"/>
    <w:rsid w:val="002D678A"/>
    <w:rsid w:val="002E1C9C"/>
    <w:rsid w:val="002E3156"/>
    <w:rsid w:val="002E72DB"/>
    <w:rsid w:val="002E7666"/>
    <w:rsid w:val="002F1888"/>
    <w:rsid w:val="002F1FC6"/>
    <w:rsid w:val="002F2CDE"/>
    <w:rsid w:val="002F3A7D"/>
    <w:rsid w:val="002F53A7"/>
    <w:rsid w:val="002F630C"/>
    <w:rsid w:val="00300DC7"/>
    <w:rsid w:val="00301316"/>
    <w:rsid w:val="003031AE"/>
    <w:rsid w:val="00303ED2"/>
    <w:rsid w:val="00303ED9"/>
    <w:rsid w:val="0030596E"/>
    <w:rsid w:val="00311D91"/>
    <w:rsid w:val="00316683"/>
    <w:rsid w:val="00317E60"/>
    <w:rsid w:val="00320D25"/>
    <w:rsid w:val="00321223"/>
    <w:rsid w:val="0034789A"/>
    <w:rsid w:val="003500DB"/>
    <w:rsid w:val="00354458"/>
    <w:rsid w:val="00357015"/>
    <w:rsid w:val="003618F3"/>
    <w:rsid w:val="003638A7"/>
    <w:rsid w:val="003700A2"/>
    <w:rsid w:val="00382455"/>
    <w:rsid w:val="003873C5"/>
    <w:rsid w:val="00396112"/>
    <w:rsid w:val="00397F7E"/>
    <w:rsid w:val="003A20B4"/>
    <w:rsid w:val="003A2B05"/>
    <w:rsid w:val="003A5294"/>
    <w:rsid w:val="003A7EB3"/>
    <w:rsid w:val="003B3067"/>
    <w:rsid w:val="003B3134"/>
    <w:rsid w:val="003B7BA4"/>
    <w:rsid w:val="003C11FE"/>
    <w:rsid w:val="003C26CC"/>
    <w:rsid w:val="003C452C"/>
    <w:rsid w:val="003D49D4"/>
    <w:rsid w:val="003E2C6F"/>
    <w:rsid w:val="003E4071"/>
    <w:rsid w:val="003E6AD1"/>
    <w:rsid w:val="003F247B"/>
    <w:rsid w:val="003F6664"/>
    <w:rsid w:val="003F6DF0"/>
    <w:rsid w:val="004037B7"/>
    <w:rsid w:val="00405994"/>
    <w:rsid w:val="00413846"/>
    <w:rsid w:val="00417A17"/>
    <w:rsid w:val="00422769"/>
    <w:rsid w:val="00427F48"/>
    <w:rsid w:val="00431BC3"/>
    <w:rsid w:val="00432BD8"/>
    <w:rsid w:val="0043732E"/>
    <w:rsid w:val="004407FE"/>
    <w:rsid w:val="00442CE3"/>
    <w:rsid w:val="0044310F"/>
    <w:rsid w:val="00443644"/>
    <w:rsid w:val="004449A9"/>
    <w:rsid w:val="00444C50"/>
    <w:rsid w:val="0044680C"/>
    <w:rsid w:val="004539E3"/>
    <w:rsid w:val="00454619"/>
    <w:rsid w:val="0045515F"/>
    <w:rsid w:val="004557FC"/>
    <w:rsid w:val="00461DDE"/>
    <w:rsid w:val="004629EF"/>
    <w:rsid w:val="00467D0D"/>
    <w:rsid w:val="00467DCD"/>
    <w:rsid w:val="00482CAB"/>
    <w:rsid w:val="00483E72"/>
    <w:rsid w:val="0049014A"/>
    <w:rsid w:val="004B0DC5"/>
    <w:rsid w:val="004B2670"/>
    <w:rsid w:val="004B29CE"/>
    <w:rsid w:val="004C0D20"/>
    <w:rsid w:val="004C1F37"/>
    <w:rsid w:val="004C28D0"/>
    <w:rsid w:val="004C4991"/>
    <w:rsid w:val="004C4A16"/>
    <w:rsid w:val="004C6ABA"/>
    <w:rsid w:val="004D6F93"/>
    <w:rsid w:val="004E08F1"/>
    <w:rsid w:val="004E0BB4"/>
    <w:rsid w:val="004E7400"/>
    <w:rsid w:val="004E757C"/>
    <w:rsid w:val="004F0606"/>
    <w:rsid w:val="004F38FA"/>
    <w:rsid w:val="004F39CC"/>
    <w:rsid w:val="004F3F7A"/>
    <w:rsid w:val="004F614E"/>
    <w:rsid w:val="004F6326"/>
    <w:rsid w:val="004F6DCC"/>
    <w:rsid w:val="00500893"/>
    <w:rsid w:val="00501FA2"/>
    <w:rsid w:val="00504328"/>
    <w:rsid w:val="00504ADA"/>
    <w:rsid w:val="0050578A"/>
    <w:rsid w:val="00506234"/>
    <w:rsid w:val="005078D3"/>
    <w:rsid w:val="0051241A"/>
    <w:rsid w:val="005229FA"/>
    <w:rsid w:val="00526FEC"/>
    <w:rsid w:val="0053077B"/>
    <w:rsid w:val="00533FD3"/>
    <w:rsid w:val="00541016"/>
    <w:rsid w:val="00541050"/>
    <w:rsid w:val="00550E6F"/>
    <w:rsid w:val="00551275"/>
    <w:rsid w:val="00557EC9"/>
    <w:rsid w:val="00564C7C"/>
    <w:rsid w:val="005656F2"/>
    <w:rsid w:val="00565F9D"/>
    <w:rsid w:val="00582938"/>
    <w:rsid w:val="00582B5B"/>
    <w:rsid w:val="0058703C"/>
    <w:rsid w:val="00590E65"/>
    <w:rsid w:val="00594506"/>
    <w:rsid w:val="00597FD7"/>
    <w:rsid w:val="005A1F89"/>
    <w:rsid w:val="005A368A"/>
    <w:rsid w:val="005A6631"/>
    <w:rsid w:val="005B201F"/>
    <w:rsid w:val="005B4CE5"/>
    <w:rsid w:val="005C0CD8"/>
    <w:rsid w:val="005C6D24"/>
    <w:rsid w:val="005C7C86"/>
    <w:rsid w:val="005D166B"/>
    <w:rsid w:val="005D22AE"/>
    <w:rsid w:val="005D4F8A"/>
    <w:rsid w:val="005D61AF"/>
    <w:rsid w:val="005E3883"/>
    <w:rsid w:val="005E4AC5"/>
    <w:rsid w:val="005E5F33"/>
    <w:rsid w:val="005E6507"/>
    <w:rsid w:val="005E7B77"/>
    <w:rsid w:val="005F252E"/>
    <w:rsid w:val="005F537F"/>
    <w:rsid w:val="005F7AA1"/>
    <w:rsid w:val="0060367C"/>
    <w:rsid w:val="00604B97"/>
    <w:rsid w:val="006055FD"/>
    <w:rsid w:val="006070C0"/>
    <w:rsid w:val="00610284"/>
    <w:rsid w:val="00610E80"/>
    <w:rsid w:val="006140F4"/>
    <w:rsid w:val="00620D36"/>
    <w:rsid w:val="00620FD5"/>
    <w:rsid w:val="006221B1"/>
    <w:rsid w:val="006226EA"/>
    <w:rsid w:val="00624C3C"/>
    <w:rsid w:val="00630382"/>
    <w:rsid w:val="006312D4"/>
    <w:rsid w:val="0065472E"/>
    <w:rsid w:val="00654A3E"/>
    <w:rsid w:val="00657E35"/>
    <w:rsid w:val="00667805"/>
    <w:rsid w:val="00675577"/>
    <w:rsid w:val="006760B1"/>
    <w:rsid w:val="00677CBA"/>
    <w:rsid w:val="00684ADD"/>
    <w:rsid w:val="00687F03"/>
    <w:rsid w:val="00693A28"/>
    <w:rsid w:val="00693C76"/>
    <w:rsid w:val="00694225"/>
    <w:rsid w:val="00694BA7"/>
    <w:rsid w:val="006A2DE6"/>
    <w:rsid w:val="006B02F2"/>
    <w:rsid w:val="006B29F4"/>
    <w:rsid w:val="006B309A"/>
    <w:rsid w:val="006B43B5"/>
    <w:rsid w:val="006B5FA0"/>
    <w:rsid w:val="006E1469"/>
    <w:rsid w:val="006E3352"/>
    <w:rsid w:val="006E7123"/>
    <w:rsid w:val="006F17F0"/>
    <w:rsid w:val="006F210A"/>
    <w:rsid w:val="006F6FD3"/>
    <w:rsid w:val="0070257E"/>
    <w:rsid w:val="00703343"/>
    <w:rsid w:val="007078E1"/>
    <w:rsid w:val="00707A02"/>
    <w:rsid w:val="00710085"/>
    <w:rsid w:val="007100CB"/>
    <w:rsid w:val="00712D37"/>
    <w:rsid w:val="0071475F"/>
    <w:rsid w:val="00716FF3"/>
    <w:rsid w:val="00722ADA"/>
    <w:rsid w:val="007230F9"/>
    <w:rsid w:val="007260A0"/>
    <w:rsid w:val="00730195"/>
    <w:rsid w:val="00732E6D"/>
    <w:rsid w:val="0073690C"/>
    <w:rsid w:val="00746AD6"/>
    <w:rsid w:val="007506D0"/>
    <w:rsid w:val="007536F7"/>
    <w:rsid w:val="007570D9"/>
    <w:rsid w:val="00761AF4"/>
    <w:rsid w:val="00762C47"/>
    <w:rsid w:val="007668EA"/>
    <w:rsid w:val="007721D0"/>
    <w:rsid w:val="00772294"/>
    <w:rsid w:val="00772EF4"/>
    <w:rsid w:val="007743DA"/>
    <w:rsid w:val="00780094"/>
    <w:rsid w:val="00780DB7"/>
    <w:rsid w:val="00786B0A"/>
    <w:rsid w:val="007873E1"/>
    <w:rsid w:val="0078763B"/>
    <w:rsid w:val="00790C47"/>
    <w:rsid w:val="00791EC8"/>
    <w:rsid w:val="00793568"/>
    <w:rsid w:val="00794F35"/>
    <w:rsid w:val="00795839"/>
    <w:rsid w:val="007A0550"/>
    <w:rsid w:val="007A15C7"/>
    <w:rsid w:val="007B2074"/>
    <w:rsid w:val="007C2803"/>
    <w:rsid w:val="007C57E1"/>
    <w:rsid w:val="007C7449"/>
    <w:rsid w:val="007D5569"/>
    <w:rsid w:val="007D7C43"/>
    <w:rsid w:val="007E608A"/>
    <w:rsid w:val="007E6CFC"/>
    <w:rsid w:val="007E73B4"/>
    <w:rsid w:val="007E7811"/>
    <w:rsid w:val="007F20DB"/>
    <w:rsid w:val="007F3451"/>
    <w:rsid w:val="007F4E2F"/>
    <w:rsid w:val="00807D11"/>
    <w:rsid w:val="00811FB6"/>
    <w:rsid w:val="00820B95"/>
    <w:rsid w:val="00830BAD"/>
    <w:rsid w:val="00834A4B"/>
    <w:rsid w:val="008368B4"/>
    <w:rsid w:val="008448E2"/>
    <w:rsid w:val="008452D0"/>
    <w:rsid w:val="008475FD"/>
    <w:rsid w:val="00847BBA"/>
    <w:rsid w:val="00850FD3"/>
    <w:rsid w:val="00855587"/>
    <w:rsid w:val="00855938"/>
    <w:rsid w:val="0085676C"/>
    <w:rsid w:val="008607F7"/>
    <w:rsid w:val="00861936"/>
    <w:rsid w:val="008649CE"/>
    <w:rsid w:val="00881D72"/>
    <w:rsid w:val="0088507A"/>
    <w:rsid w:val="00885978"/>
    <w:rsid w:val="00886EEB"/>
    <w:rsid w:val="008872EA"/>
    <w:rsid w:val="008919B3"/>
    <w:rsid w:val="008958A8"/>
    <w:rsid w:val="00895A81"/>
    <w:rsid w:val="008A296C"/>
    <w:rsid w:val="008A4036"/>
    <w:rsid w:val="008A52E8"/>
    <w:rsid w:val="008A5CFE"/>
    <w:rsid w:val="008B2625"/>
    <w:rsid w:val="008B4C90"/>
    <w:rsid w:val="008C0585"/>
    <w:rsid w:val="008C0CF8"/>
    <w:rsid w:val="008C1DE0"/>
    <w:rsid w:val="008C27B9"/>
    <w:rsid w:val="008C69F6"/>
    <w:rsid w:val="008D447A"/>
    <w:rsid w:val="008E0C2A"/>
    <w:rsid w:val="008E16B6"/>
    <w:rsid w:val="008E4D35"/>
    <w:rsid w:val="008E6AA3"/>
    <w:rsid w:val="008F0BB0"/>
    <w:rsid w:val="008F2354"/>
    <w:rsid w:val="008F64EF"/>
    <w:rsid w:val="008F6D76"/>
    <w:rsid w:val="009009D1"/>
    <w:rsid w:val="0090211E"/>
    <w:rsid w:val="009029F9"/>
    <w:rsid w:val="00903568"/>
    <w:rsid w:val="00907555"/>
    <w:rsid w:val="0091144B"/>
    <w:rsid w:val="00916FC1"/>
    <w:rsid w:val="00917039"/>
    <w:rsid w:val="009177E0"/>
    <w:rsid w:val="00922B8D"/>
    <w:rsid w:val="00925A59"/>
    <w:rsid w:val="00925E6E"/>
    <w:rsid w:val="00930B38"/>
    <w:rsid w:val="00941836"/>
    <w:rsid w:val="0094262C"/>
    <w:rsid w:val="00955562"/>
    <w:rsid w:val="00961DCD"/>
    <w:rsid w:val="009629DA"/>
    <w:rsid w:val="00964AE3"/>
    <w:rsid w:val="00965AB9"/>
    <w:rsid w:val="009725FE"/>
    <w:rsid w:val="009903FB"/>
    <w:rsid w:val="0099193D"/>
    <w:rsid w:val="00992297"/>
    <w:rsid w:val="0099395D"/>
    <w:rsid w:val="00995CA8"/>
    <w:rsid w:val="0099607E"/>
    <w:rsid w:val="009B04D7"/>
    <w:rsid w:val="009B2EB2"/>
    <w:rsid w:val="009B3046"/>
    <w:rsid w:val="009B4EB1"/>
    <w:rsid w:val="009B4F9B"/>
    <w:rsid w:val="009C0BA6"/>
    <w:rsid w:val="009C3A78"/>
    <w:rsid w:val="009C4D65"/>
    <w:rsid w:val="009C5649"/>
    <w:rsid w:val="009C5980"/>
    <w:rsid w:val="009C74C0"/>
    <w:rsid w:val="009D0667"/>
    <w:rsid w:val="009D26CC"/>
    <w:rsid w:val="009D5D0B"/>
    <w:rsid w:val="009E19F3"/>
    <w:rsid w:val="009E3300"/>
    <w:rsid w:val="009F327C"/>
    <w:rsid w:val="00A07E0F"/>
    <w:rsid w:val="00A10EAE"/>
    <w:rsid w:val="00A11023"/>
    <w:rsid w:val="00A1512A"/>
    <w:rsid w:val="00A158ED"/>
    <w:rsid w:val="00A17107"/>
    <w:rsid w:val="00A20DD2"/>
    <w:rsid w:val="00A228C5"/>
    <w:rsid w:val="00A30444"/>
    <w:rsid w:val="00A3582A"/>
    <w:rsid w:val="00A40901"/>
    <w:rsid w:val="00A429B7"/>
    <w:rsid w:val="00A46AC7"/>
    <w:rsid w:val="00A53D5A"/>
    <w:rsid w:val="00A555A4"/>
    <w:rsid w:val="00A639A4"/>
    <w:rsid w:val="00A67810"/>
    <w:rsid w:val="00A67857"/>
    <w:rsid w:val="00A7209C"/>
    <w:rsid w:val="00A7741F"/>
    <w:rsid w:val="00A802EA"/>
    <w:rsid w:val="00A8030C"/>
    <w:rsid w:val="00A81AC7"/>
    <w:rsid w:val="00A91865"/>
    <w:rsid w:val="00A95B63"/>
    <w:rsid w:val="00A96F61"/>
    <w:rsid w:val="00A97581"/>
    <w:rsid w:val="00AA533C"/>
    <w:rsid w:val="00AA5983"/>
    <w:rsid w:val="00AC4108"/>
    <w:rsid w:val="00AF2302"/>
    <w:rsid w:val="00AF39D3"/>
    <w:rsid w:val="00B00913"/>
    <w:rsid w:val="00B0274A"/>
    <w:rsid w:val="00B0382C"/>
    <w:rsid w:val="00B05A33"/>
    <w:rsid w:val="00B07352"/>
    <w:rsid w:val="00B0770A"/>
    <w:rsid w:val="00B129D9"/>
    <w:rsid w:val="00B12B8A"/>
    <w:rsid w:val="00B15059"/>
    <w:rsid w:val="00B30848"/>
    <w:rsid w:val="00B35876"/>
    <w:rsid w:val="00B373D2"/>
    <w:rsid w:val="00B402A5"/>
    <w:rsid w:val="00B45597"/>
    <w:rsid w:val="00B5306F"/>
    <w:rsid w:val="00B62ED0"/>
    <w:rsid w:val="00B63CF6"/>
    <w:rsid w:val="00B65616"/>
    <w:rsid w:val="00B65656"/>
    <w:rsid w:val="00B65658"/>
    <w:rsid w:val="00B73FB9"/>
    <w:rsid w:val="00B76F7E"/>
    <w:rsid w:val="00B833CF"/>
    <w:rsid w:val="00B8538A"/>
    <w:rsid w:val="00B869C8"/>
    <w:rsid w:val="00B87699"/>
    <w:rsid w:val="00B95138"/>
    <w:rsid w:val="00B96995"/>
    <w:rsid w:val="00BA2C1C"/>
    <w:rsid w:val="00BA414B"/>
    <w:rsid w:val="00BB28D3"/>
    <w:rsid w:val="00BB48C4"/>
    <w:rsid w:val="00BB5D71"/>
    <w:rsid w:val="00BB6D9F"/>
    <w:rsid w:val="00BC3D23"/>
    <w:rsid w:val="00BC5003"/>
    <w:rsid w:val="00BD19A2"/>
    <w:rsid w:val="00BD2CB9"/>
    <w:rsid w:val="00BE4440"/>
    <w:rsid w:val="00BE7747"/>
    <w:rsid w:val="00BE7B89"/>
    <w:rsid w:val="00BF07F5"/>
    <w:rsid w:val="00BF22D2"/>
    <w:rsid w:val="00BF5BD2"/>
    <w:rsid w:val="00BF73B3"/>
    <w:rsid w:val="00C007DC"/>
    <w:rsid w:val="00C137F7"/>
    <w:rsid w:val="00C138E5"/>
    <w:rsid w:val="00C167F1"/>
    <w:rsid w:val="00C17347"/>
    <w:rsid w:val="00C20950"/>
    <w:rsid w:val="00C22609"/>
    <w:rsid w:val="00C26F13"/>
    <w:rsid w:val="00C26F39"/>
    <w:rsid w:val="00C27386"/>
    <w:rsid w:val="00C27A1A"/>
    <w:rsid w:val="00C30361"/>
    <w:rsid w:val="00C35AE8"/>
    <w:rsid w:val="00C43481"/>
    <w:rsid w:val="00C445A1"/>
    <w:rsid w:val="00C52F35"/>
    <w:rsid w:val="00C553C3"/>
    <w:rsid w:val="00C56454"/>
    <w:rsid w:val="00C60821"/>
    <w:rsid w:val="00C60CE3"/>
    <w:rsid w:val="00C70167"/>
    <w:rsid w:val="00C710C6"/>
    <w:rsid w:val="00C71967"/>
    <w:rsid w:val="00C7542A"/>
    <w:rsid w:val="00C81B1F"/>
    <w:rsid w:val="00C82296"/>
    <w:rsid w:val="00C82A8C"/>
    <w:rsid w:val="00C83B3B"/>
    <w:rsid w:val="00C91768"/>
    <w:rsid w:val="00C93B72"/>
    <w:rsid w:val="00C958C2"/>
    <w:rsid w:val="00CA0331"/>
    <w:rsid w:val="00CA29C7"/>
    <w:rsid w:val="00CA5024"/>
    <w:rsid w:val="00CA51F2"/>
    <w:rsid w:val="00CB06DE"/>
    <w:rsid w:val="00CB0E9D"/>
    <w:rsid w:val="00CB1BF7"/>
    <w:rsid w:val="00CB72F3"/>
    <w:rsid w:val="00CC09EB"/>
    <w:rsid w:val="00CC1A56"/>
    <w:rsid w:val="00CD7291"/>
    <w:rsid w:val="00CE3790"/>
    <w:rsid w:val="00CF307D"/>
    <w:rsid w:val="00CF5F49"/>
    <w:rsid w:val="00CF6391"/>
    <w:rsid w:val="00D00152"/>
    <w:rsid w:val="00D0404C"/>
    <w:rsid w:val="00D161C7"/>
    <w:rsid w:val="00D200A5"/>
    <w:rsid w:val="00D221EB"/>
    <w:rsid w:val="00D227EC"/>
    <w:rsid w:val="00D24E13"/>
    <w:rsid w:val="00D25593"/>
    <w:rsid w:val="00D260D4"/>
    <w:rsid w:val="00D267B7"/>
    <w:rsid w:val="00D35A28"/>
    <w:rsid w:val="00D37113"/>
    <w:rsid w:val="00D37C52"/>
    <w:rsid w:val="00D4193F"/>
    <w:rsid w:val="00D43663"/>
    <w:rsid w:val="00D43C11"/>
    <w:rsid w:val="00D45896"/>
    <w:rsid w:val="00D50137"/>
    <w:rsid w:val="00D52B54"/>
    <w:rsid w:val="00D53D90"/>
    <w:rsid w:val="00D569A5"/>
    <w:rsid w:val="00D61B15"/>
    <w:rsid w:val="00D6498D"/>
    <w:rsid w:val="00D65837"/>
    <w:rsid w:val="00D70118"/>
    <w:rsid w:val="00D75D0F"/>
    <w:rsid w:val="00D7766B"/>
    <w:rsid w:val="00D861AE"/>
    <w:rsid w:val="00D91A43"/>
    <w:rsid w:val="00D962D0"/>
    <w:rsid w:val="00D96C72"/>
    <w:rsid w:val="00DA380C"/>
    <w:rsid w:val="00DA449C"/>
    <w:rsid w:val="00DA5A47"/>
    <w:rsid w:val="00DB3711"/>
    <w:rsid w:val="00DB404B"/>
    <w:rsid w:val="00DB4F1A"/>
    <w:rsid w:val="00DB6C70"/>
    <w:rsid w:val="00DC03BC"/>
    <w:rsid w:val="00DC1508"/>
    <w:rsid w:val="00DD118F"/>
    <w:rsid w:val="00DE1F6E"/>
    <w:rsid w:val="00DE6195"/>
    <w:rsid w:val="00DE6DC7"/>
    <w:rsid w:val="00DF384A"/>
    <w:rsid w:val="00DF5CDF"/>
    <w:rsid w:val="00E1006B"/>
    <w:rsid w:val="00E11BCA"/>
    <w:rsid w:val="00E1333C"/>
    <w:rsid w:val="00E24CAF"/>
    <w:rsid w:val="00E308BE"/>
    <w:rsid w:val="00E32705"/>
    <w:rsid w:val="00E40FF8"/>
    <w:rsid w:val="00E41BCC"/>
    <w:rsid w:val="00E450B4"/>
    <w:rsid w:val="00E4669E"/>
    <w:rsid w:val="00E61D11"/>
    <w:rsid w:val="00E61D88"/>
    <w:rsid w:val="00E61DB7"/>
    <w:rsid w:val="00E64AE3"/>
    <w:rsid w:val="00E67A35"/>
    <w:rsid w:val="00E70343"/>
    <w:rsid w:val="00E728D4"/>
    <w:rsid w:val="00E7687D"/>
    <w:rsid w:val="00E81F13"/>
    <w:rsid w:val="00E907C7"/>
    <w:rsid w:val="00E9747A"/>
    <w:rsid w:val="00EA20E8"/>
    <w:rsid w:val="00EA6E8D"/>
    <w:rsid w:val="00EB28B3"/>
    <w:rsid w:val="00EC084E"/>
    <w:rsid w:val="00EC1A3D"/>
    <w:rsid w:val="00ED316D"/>
    <w:rsid w:val="00EE2190"/>
    <w:rsid w:val="00EE25A2"/>
    <w:rsid w:val="00EF1E41"/>
    <w:rsid w:val="00F0231A"/>
    <w:rsid w:val="00F1267E"/>
    <w:rsid w:val="00F12B09"/>
    <w:rsid w:val="00F1421B"/>
    <w:rsid w:val="00F1538E"/>
    <w:rsid w:val="00F3497C"/>
    <w:rsid w:val="00F35D8D"/>
    <w:rsid w:val="00F363EB"/>
    <w:rsid w:val="00F4117B"/>
    <w:rsid w:val="00F43B6F"/>
    <w:rsid w:val="00F53B64"/>
    <w:rsid w:val="00F53F86"/>
    <w:rsid w:val="00F57F42"/>
    <w:rsid w:val="00F57F6D"/>
    <w:rsid w:val="00F65F4A"/>
    <w:rsid w:val="00F6694D"/>
    <w:rsid w:val="00F766A6"/>
    <w:rsid w:val="00F801A8"/>
    <w:rsid w:val="00F819BE"/>
    <w:rsid w:val="00F84295"/>
    <w:rsid w:val="00F87F61"/>
    <w:rsid w:val="00F90964"/>
    <w:rsid w:val="00F91483"/>
    <w:rsid w:val="00F92083"/>
    <w:rsid w:val="00F936BF"/>
    <w:rsid w:val="00FB126F"/>
    <w:rsid w:val="00FB1377"/>
    <w:rsid w:val="00FB5D49"/>
    <w:rsid w:val="00FB7542"/>
    <w:rsid w:val="00FB7659"/>
    <w:rsid w:val="00FC1BCF"/>
    <w:rsid w:val="00FC292E"/>
    <w:rsid w:val="00FC517A"/>
    <w:rsid w:val="00FD3955"/>
    <w:rsid w:val="00FE096C"/>
    <w:rsid w:val="00FE0C63"/>
    <w:rsid w:val="00FE51FC"/>
    <w:rsid w:val="00FE7252"/>
    <w:rsid w:val="00FF0F8C"/>
    <w:rsid w:val="00FF1BF1"/>
    <w:rsid w:val="00FF4A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DCF6"/>
  <w15:docId w15:val="{CABFA434-234D-4D15-A557-830A9535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50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F87F61"/>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Nadpis2">
    <w:name w:val="heading 2"/>
    <w:basedOn w:val="Normln"/>
    <w:next w:val="Normln"/>
    <w:link w:val="Nadpis2Char"/>
    <w:uiPriority w:val="9"/>
    <w:unhideWhenUsed/>
    <w:qFormat/>
    <w:rsid w:val="00895A81"/>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dpis3">
    <w:name w:val="heading 3"/>
    <w:basedOn w:val="Normln"/>
    <w:next w:val="Normln"/>
    <w:link w:val="Nadpis3Char"/>
    <w:uiPriority w:val="99"/>
    <w:qFormat/>
    <w:rsid w:val="00710085"/>
    <w:pPr>
      <w:keepNext/>
      <w:spacing w:before="240" w:after="60"/>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DC1508"/>
    <w:pPr>
      <w:jc w:val="both"/>
    </w:pPr>
    <w:rPr>
      <w:color w:val="000000"/>
      <w:sz w:val="24"/>
    </w:rPr>
  </w:style>
  <w:style w:type="character" w:customStyle="1" w:styleId="ZkladntextChar">
    <w:name w:val="Základní text Char"/>
    <w:basedOn w:val="Standardnpsmoodstavce"/>
    <w:link w:val="Zkladntext"/>
    <w:rsid w:val="00DC1508"/>
    <w:rPr>
      <w:rFonts w:ascii="Times New Roman" w:eastAsia="Times New Roman" w:hAnsi="Times New Roman" w:cs="Times New Roman"/>
      <w:color w:val="000000"/>
      <w:sz w:val="24"/>
      <w:szCs w:val="20"/>
      <w:lang w:eastAsia="cs-CZ"/>
    </w:rPr>
  </w:style>
  <w:style w:type="paragraph" w:styleId="Odstavecseseznamem">
    <w:name w:val="List Paragraph"/>
    <w:basedOn w:val="Normln"/>
    <w:qFormat/>
    <w:rsid w:val="00DC1508"/>
    <w:pPr>
      <w:ind w:left="720"/>
      <w:contextualSpacing/>
    </w:pPr>
  </w:style>
  <w:style w:type="paragraph" w:customStyle="1" w:styleId="dka">
    <w:name w:val="Řádka"/>
    <w:rsid w:val="00DC1508"/>
    <w:pPr>
      <w:spacing w:after="0" w:line="240" w:lineRule="auto"/>
    </w:pPr>
    <w:rPr>
      <w:rFonts w:ascii="Times New Roman" w:eastAsia="Times New Roman" w:hAnsi="Times New Roman" w:cs="Times New Roman"/>
      <w:color w:val="000000"/>
      <w:sz w:val="24"/>
      <w:szCs w:val="20"/>
      <w:lang w:eastAsia="cs-CZ"/>
    </w:rPr>
  </w:style>
  <w:style w:type="paragraph" w:customStyle="1" w:styleId="Nadpis">
    <w:name w:val="Nadpis"/>
    <w:rsid w:val="00DC1508"/>
    <w:pPr>
      <w:spacing w:after="0" w:line="240" w:lineRule="auto"/>
      <w:jc w:val="center"/>
    </w:pPr>
    <w:rPr>
      <w:rFonts w:ascii="Arial" w:eastAsia="Times New Roman" w:hAnsi="Arial" w:cs="Times New Roman"/>
      <w:b/>
      <w:color w:val="000000"/>
      <w:sz w:val="36"/>
      <w:szCs w:val="20"/>
      <w:lang w:eastAsia="cs-CZ"/>
    </w:rPr>
  </w:style>
  <w:style w:type="paragraph" w:customStyle="1" w:styleId="Podtreno">
    <w:name w:val="Podtrženo"/>
    <w:rsid w:val="00DC1508"/>
    <w:pPr>
      <w:spacing w:after="0" w:line="240" w:lineRule="auto"/>
      <w:jc w:val="both"/>
    </w:pPr>
    <w:rPr>
      <w:rFonts w:ascii="Times New Roman" w:eastAsia="Times New Roman" w:hAnsi="Times New Roman" w:cs="Times New Roman"/>
      <w:color w:val="000000"/>
      <w:sz w:val="24"/>
      <w:szCs w:val="20"/>
      <w:u w:val="single"/>
      <w:lang w:eastAsia="cs-CZ"/>
    </w:rPr>
  </w:style>
  <w:style w:type="paragraph" w:customStyle="1" w:styleId="Standard">
    <w:name w:val="Standard"/>
    <w:rsid w:val="00DC1508"/>
    <w:pPr>
      <w:suppressAutoHyphens/>
    </w:pPr>
    <w:rPr>
      <w:rFonts w:ascii="Calibri" w:eastAsia="Lucida Sans Unicode" w:hAnsi="Calibri" w:cs="Calibri"/>
      <w:kern w:val="2"/>
      <w:lang w:eastAsia="ar-SA"/>
    </w:rPr>
  </w:style>
  <w:style w:type="paragraph" w:styleId="Zhlav">
    <w:name w:val="header"/>
    <w:basedOn w:val="Normln"/>
    <w:link w:val="ZhlavChar"/>
    <w:unhideWhenUsed/>
    <w:rsid w:val="001D2461"/>
    <w:pPr>
      <w:tabs>
        <w:tab w:val="center" w:pos="4536"/>
        <w:tab w:val="right" w:pos="9072"/>
      </w:tabs>
    </w:pPr>
  </w:style>
  <w:style w:type="character" w:customStyle="1" w:styleId="ZhlavChar">
    <w:name w:val="Záhlaví Char"/>
    <w:basedOn w:val="Standardnpsmoodstavce"/>
    <w:link w:val="Zhlav"/>
    <w:rsid w:val="001D2461"/>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D2461"/>
    <w:pPr>
      <w:tabs>
        <w:tab w:val="center" w:pos="4536"/>
        <w:tab w:val="right" w:pos="9072"/>
      </w:tabs>
    </w:pPr>
  </w:style>
  <w:style w:type="character" w:customStyle="1" w:styleId="ZpatChar">
    <w:name w:val="Zápatí Char"/>
    <w:basedOn w:val="Standardnpsmoodstavce"/>
    <w:link w:val="Zpat"/>
    <w:uiPriority w:val="99"/>
    <w:rsid w:val="001D2461"/>
    <w:rPr>
      <w:rFonts w:ascii="Times New Roman" w:eastAsia="Times New Roman" w:hAnsi="Times New Roman" w:cs="Times New Roman"/>
      <w:sz w:val="20"/>
      <w:szCs w:val="20"/>
      <w:lang w:eastAsia="cs-CZ"/>
    </w:rPr>
  </w:style>
  <w:style w:type="character" w:styleId="Siln">
    <w:name w:val="Strong"/>
    <w:uiPriority w:val="22"/>
    <w:qFormat/>
    <w:rsid w:val="003C11FE"/>
    <w:rPr>
      <w:b/>
      <w:bCs/>
    </w:rPr>
  </w:style>
  <w:style w:type="character" w:styleId="Hypertextovodkaz">
    <w:name w:val="Hyperlink"/>
    <w:basedOn w:val="Standardnpsmoodstavce"/>
    <w:uiPriority w:val="99"/>
    <w:unhideWhenUsed/>
    <w:rsid w:val="00CA29C7"/>
    <w:rPr>
      <w:color w:val="0000FF"/>
      <w:u w:val="single"/>
    </w:rPr>
  </w:style>
  <w:style w:type="character" w:customStyle="1" w:styleId="Nadpis2Char">
    <w:name w:val="Nadpis 2 Char"/>
    <w:basedOn w:val="Standardnpsmoodstavce"/>
    <w:link w:val="Nadpis2"/>
    <w:uiPriority w:val="9"/>
    <w:rsid w:val="00895A81"/>
    <w:rPr>
      <w:rFonts w:asciiTheme="majorHAnsi" w:eastAsiaTheme="majorEastAsia" w:hAnsiTheme="majorHAnsi" w:cstheme="majorBidi"/>
      <w:color w:val="365F91" w:themeColor="accent1" w:themeShade="BF"/>
      <w:sz w:val="26"/>
      <w:szCs w:val="26"/>
    </w:rPr>
  </w:style>
  <w:style w:type="paragraph" w:styleId="Textbubliny">
    <w:name w:val="Balloon Text"/>
    <w:basedOn w:val="Normln"/>
    <w:link w:val="TextbublinyChar"/>
    <w:uiPriority w:val="99"/>
    <w:semiHidden/>
    <w:unhideWhenUsed/>
    <w:rsid w:val="005656F2"/>
    <w:rPr>
      <w:rFonts w:ascii="Tahoma" w:hAnsi="Tahoma" w:cs="Tahoma"/>
      <w:sz w:val="16"/>
      <w:szCs w:val="16"/>
    </w:rPr>
  </w:style>
  <w:style w:type="character" w:customStyle="1" w:styleId="TextbublinyChar">
    <w:name w:val="Text bubliny Char"/>
    <w:basedOn w:val="Standardnpsmoodstavce"/>
    <w:link w:val="Textbubliny"/>
    <w:uiPriority w:val="99"/>
    <w:semiHidden/>
    <w:rsid w:val="005656F2"/>
    <w:rPr>
      <w:rFonts w:ascii="Tahoma" w:eastAsia="Times New Roman" w:hAnsi="Tahoma" w:cs="Tahoma"/>
      <w:sz w:val="16"/>
      <w:szCs w:val="16"/>
      <w:lang w:eastAsia="cs-CZ"/>
    </w:rPr>
  </w:style>
  <w:style w:type="paragraph" w:customStyle="1" w:styleId="Default">
    <w:name w:val="Default"/>
    <w:rsid w:val="00C167F1"/>
    <w:pPr>
      <w:autoSpaceDE w:val="0"/>
      <w:autoSpaceDN w:val="0"/>
      <w:adjustRightInd w:val="0"/>
      <w:spacing w:after="0" w:line="240" w:lineRule="auto"/>
    </w:pPr>
    <w:rPr>
      <w:rFonts w:ascii="Calibri" w:hAnsi="Calibri" w:cs="Calibri"/>
      <w:color w:val="000000"/>
      <w:sz w:val="24"/>
      <w:szCs w:val="24"/>
    </w:rPr>
  </w:style>
  <w:style w:type="paragraph" w:styleId="Seznamsodrkami">
    <w:name w:val="List Bullet"/>
    <w:basedOn w:val="Normln"/>
    <w:uiPriority w:val="99"/>
    <w:unhideWhenUsed/>
    <w:rsid w:val="00A97581"/>
    <w:pPr>
      <w:numPr>
        <w:numId w:val="1"/>
      </w:numPr>
      <w:contextualSpacing/>
    </w:pPr>
  </w:style>
  <w:style w:type="character" w:customStyle="1" w:styleId="xbe">
    <w:name w:val="_xbe"/>
    <w:basedOn w:val="Standardnpsmoodstavce"/>
    <w:rsid w:val="009D26CC"/>
  </w:style>
  <w:style w:type="paragraph" w:styleId="Normlnweb">
    <w:name w:val="Normal (Web)"/>
    <w:basedOn w:val="Normln"/>
    <w:uiPriority w:val="99"/>
    <w:unhideWhenUsed/>
    <w:rsid w:val="007E7811"/>
    <w:pPr>
      <w:spacing w:before="100" w:beforeAutospacing="1" w:after="100" w:afterAutospacing="1"/>
    </w:pPr>
    <w:rPr>
      <w:rFonts w:ascii="Calibri" w:eastAsiaTheme="minorHAnsi" w:hAnsi="Calibri" w:cs="Calibri"/>
      <w:color w:val="000000"/>
      <w:sz w:val="22"/>
      <w:szCs w:val="22"/>
      <w:lang w:eastAsia="en-US"/>
    </w:rPr>
  </w:style>
  <w:style w:type="character" w:customStyle="1" w:styleId="Bodytext2">
    <w:name w:val="Body text (2)_"/>
    <w:basedOn w:val="Standardnpsmoodstavce"/>
    <w:link w:val="Bodytext20"/>
    <w:rsid w:val="0071475F"/>
    <w:rPr>
      <w:rFonts w:ascii="Times New Roman" w:eastAsia="Times New Roman" w:hAnsi="Times New Roman" w:cs="Times New Roman"/>
      <w:shd w:val="clear" w:color="auto" w:fill="FFFFFF"/>
    </w:rPr>
  </w:style>
  <w:style w:type="paragraph" w:customStyle="1" w:styleId="Bodytext20">
    <w:name w:val="Body text (2)"/>
    <w:basedOn w:val="Normln"/>
    <w:link w:val="Bodytext2"/>
    <w:rsid w:val="0071475F"/>
    <w:pPr>
      <w:widowControl w:val="0"/>
      <w:shd w:val="clear" w:color="auto" w:fill="FFFFFF"/>
      <w:spacing w:line="259" w:lineRule="exact"/>
      <w:ind w:hanging="10"/>
      <w:jc w:val="both"/>
    </w:pPr>
    <w:rPr>
      <w:sz w:val="22"/>
      <w:szCs w:val="22"/>
      <w:lang w:eastAsia="en-US"/>
    </w:rPr>
  </w:style>
  <w:style w:type="paragraph" w:styleId="Zkladntext3">
    <w:name w:val="Body Text 3"/>
    <w:basedOn w:val="Normln"/>
    <w:link w:val="Zkladntext3Char"/>
    <w:uiPriority w:val="99"/>
    <w:unhideWhenUsed/>
    <w:rsid w:val="0071475F"/>
    <w:pPr>
      <w:spacing w:after="120"/>
    </w:pPr>
    <w:rPr>
      <w:sz w:val="16"/>
      <w:szCs w:val="16"/>
    </w:rPr>
  </w:style>
  <w:style w:type="character" w:customStyle="1" w:styleId="Zkladntext3Char">
    <w:name w:val="Základní text 3 Char"/>
    <w:basedOn w:val="Standardnpsmoodstavce"/>
    <w:link w:val="Zkladntext3"/>
    <w:uiPriority w:val="99"/>
    <w:rsid w:val="0071475F"/>
    <w:rPr>
      <w:rFonts w:ascii="Times New Roman" w:eastAsia="Times New Roman" w:hAnsi="Times New Roman" w:cs="Times New Roman"/>
      <w:sz w:val="16"/>
      <w:szCs w:val="16"/>
      <w:lang w:eastAsia="cs-CZ"/>
    </w:rPr>
  </w:style>
  <w:style w:type="character" w:styleId="Odkaznakoment">
    <w:name w:val="annotation reference"/>
    <w:basedOn w:val="Standardnpsmoodstavce"/>
    <w:uiPriority w:val="99"/>
    <w:semiHidden/>
    <w:unhideWhenUsed/>
    <w:rsid w:val="00730195"/>
    <w:rPr>
      <w:sz w:val="16"/>
      <w:szCs w:val="16"/>
    </w:rPr>
  </w:style>
  <w:style w:type="character" w:customStyle="1" w:styleId="Nadpis1Char">
    <w:name w:val="Nadpis 1 Char"/>
    <w:basedOn w:val="Standardnpsmoodstavce"/>
    <w:link w:val="Nadpis1"/>
    <w:uiPriority w:val="9"/>
    <w:rsid w:val="00F87F61"/>
    <w:rPr>
      <w:rFonts w:asciiTheme="majorHAnsi" w:eastAsiaTheme="majorEastAsia" w:hAnsiTheme="majorHAnsi" w:cstheme="majorBidi"/>
      <w:color w:val="365F91" w:themeColor="accent1" w:themeShade="BF"/>
      <w:sz w:val="32"/>
      <w:szCs w:val="32"/>
    </w:rPr>
  </w:style>
  <w:style w:type="paragraph" w:styleId="Prosttext">
    <w:name w:val="Plain Text"/>
    <w:basedOn w:val="Normln"/>
    <w:link w:val="ProsttextChar"/>
    <w:uiPriority w:val="99"/>
    <w:unhideWhenUsed/>
    <w:rsid w:val="00D65837"/>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D65837"/>
    <w:rPr>
      <w:rFonts w:ascii="Calibri" w:hAnsi="Calibri"/>
      <w:szCs w:val="21"/>
    </w:rPr>
  </w:style>
  <w:style w:type="paragraph" w:styleId="Zkladntextodsazen">
    <w:name w:val="Body Text Indent"/>
    <w:basedOn w:val="Normln"/>
    <w:link w:val="ZkladntextodsazenChar"/>
    <w:uiPriority w:val="99"/>
    <w:rsid w:val="005D61AF"/>
    <w:pPr>
      <w:spacing w:after="120"/>
      <w:ind w:left="283"/>
    </w:pPr>
  </w:style>
  <w:style w:type="character" w:customStyle="1" w:styleId="ZkladntextodsazenChar">
    <w:name w:val="Základní text odsazený Char"/>
    <w:basedOn w:val="Standardnpsmoodstavce"/>
    <w:link w:val="Zkladntextodsazen"/>
    <w:uiPriority w:val="99"/>
    <w:rsid w:val="005D61AF"/>
    <w:rPr>
      <w:rFonts w:ascii="Times New Roman" w:eastAsia="Times New Roman" w:hAnsi="Times New Roman" w:cs="Times New Roman"/>
      <w:sz w:val="20"/>
      <w:szCs w:val="20"/>
      <w:lang w:eastAsia="cs-CZ"/>
    </w:rPr>
  </w:style>
  <w:style w:type="paragraph" w:styleId="Nzev">
    <w:name w:val="Title"/>
    <w:basedOn w:val="Normln"/>
    <w:next w:val="Normln"/>
    <w:link w:val="NzevChar"/>
    <w:uiPriority w:val="10"/>
    <w:qFormat/>
    <w:rsid w:val="00594506"/>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10"/>
    <w:rsid w:val="00594506"/>
    <w:rPr>
      <w:rFonts w:ascii="Cambria" w:eastAsia="Times New Roman" w:hAnsi="Cambria" w:cs="Times New Roman"/>
      <w:b/>
      <w:bCs/>
      <w:kern w:val="28"/>
      <w:sz w:val="32"/>
      <w:szCs w:val="32"/>
      <w:lang w:eastAsia="cs-CZ"/>
    </w:rPr>
  </w:style>
  <w:style w:type="paragraph" w:customStyle="1" w:styleId="text1">
    <w:name w:val="text1"/>
    <w:basedOn w:val="Normln"/>
    <w:rsid w:val="00C17347"/>
    <w:pPr>
      <w:jc w:val="both"/>
    </w:pPr>
    <w:rPr>
      <w:rFonts w:eastAsiaTheme="minorEastAsia"/>
      <w:sz w:val="24"/>
      <w:lang w:eastAsia="en-US"/>
    </w:rPr>
  </w:style>
  <w:style w:type="character" w:customStyle="1" w:styleId="Nadpis3Char">
    <w:name w:val="Nadpis 3 Char"/>
    <w:basedOn w:val="Standardnpsmoodstavce"/>
    <w:link w:val="Nadpis3"/>
    <w:uiPriority w:val="99"/>
    <w:rsid w:val="00710085"/>
    <w:rPr>
      <w:rFonts w:ascii="Times New Roman" w:eastAsia="Times New Roman" w:hAnsi="Times New Roman" w:cs="Times New Roman"/>
      <w:b/>
      <w:bCs/>
      <w:sz w:val="24"/>
      <w:szCs w:val="24"/>
      <w:lang w:eastAsia="cs-CZ"/>
    </w:rPr>
  </w:style>
  <w:style w:type="paragraph" w:customStyle="1" w:styleId="Zkladntext21">
    <w:name w:val="Základní text 21"/>
    <w:basedOn w:val="Normln"/>
    <w:rsid w:val="0070257E"/>
    <w:pPr>
      <w:tabs>
        <w:tab w:val="num" w:pos="720"/>
      </w:tabs>
      <w:ind w:left="720" w:hanging="720"/>
      <w:jc w:val="both"/>
    </w:pPr>
    <w:rPr>
      <w:rFonts w:ascii="Arial" w:hAnsi="Arial"/>
      <w:sz w:val="24"/>
    </w:rPr>
  </w:style>
  <w:style w:type="character" w:styleId="Zdraznn">
    <w:name w:val="Emphasis"/>
    <w:basedOn w:val="Standardnpsmoodstavce"/>
    <w:uiPriority w:val="20"/>
    <w:qFormat/>
    <w:rsid w:val="0070257E"/>
    <w:rPr>
      <w:i/>
      <w:iCs/>
    </w:rPr>
  </w:style>
  <w:style w:type="character" w:customStyle="1" w:styleId="apple-converted-space">
    <w:name w:val="apple-converted-space"/>
    <w:basedOn w:val="Standardnpsmoodstavce"/>
    <w:rsid w:val="009725FE"/>
  </w:style>
  <w:style w:type="paragraph" w:customStyle="1" w:styleId="gmail--wm-msonormal">
    <w:name w:val="gmail--wm-msonormal"/>
    <w:basedOn w:val="Normln"/>
    <w:rsid w:val="00BF73B3"/>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6134">
      <w:bodyDiv w:val="1"/>
      <w:marLeft w:val="0"/>
      <w:marRight w:val="0"/>
      <w:marTop w:val="0"/>
      <w:marBottom w:val="0"/>
      <w:divBdr>
        <w:top w:val="none" w:sz="0" w:space="0" w:color="auto"/>
        <w:left w:val="none" w:sz="0" w:space="0" w:color="auto"/>
        <w:bottom w:val="none" w:sz="0" w:space="0" w:color="auto"/>
        <w:right w:val="none" w:sz="0" w:space="0" w:color="auto"/>
      </w:divBdr>
    </w:div>
    <w:div w:id="71661327">
      <w:bodyDiv w:val="1"/>
      <w:marLeft w:val="0"/>
      <w:marRight w:val="0"/>
      <w:marTop w:val="0"/>
      <w:marBottom w:val="0"/>
      <w:divBdr>
        <w:top w:val="none" w:sz="0" w:space="0" w:color="auto"/>
        <w:left w:val="none" w:sz="0" w:space="0" w:color="auto"/>
        <w:bottom w:val="none" w:sz="0" w:space="0" w:color="auto"/>
        <w:right w:val="none" w:sz="0" w:space="0" w:color="auto"/>
      </w:divBdr>
    </w:div>
    <w:div w:id="111751753">
      <w:bodyDiv w:val="1"/>
      <w:marLeft w:val="0"/>
      <w:marRight w:val="0"/>
      <w:marTop w:val="0"/>
      <w:marBottom w:val="0"/>
      <w:divBdr>
        <w:top w:val="none" w:sz="0" w:space="0" w:color="auto"/>
        <w:left w:val="none" w:sz="0" w:space="0" w:color="auto"/>
        <w:bottom w:val="none" w:sz="0" w:space="0" w:color="auto"/>
        <w:right w:val="none" w:sz="0" w:space="0" w:color="auto"/>
      </w:divBdr>
    </w:div>
    <w:div w:id="222374906">
      <w:bodyDiv w:val="1"/>
      <w:marLeft w:val="0"/>
      <w:marRight w:val="0"/>
      <w:marTop w:val="0"/>
      <w:marBottom w:val="0"/>
      <w:divBdr>
        <w:top w:val="none" w:sz="0" w:space="0" w:color="auto"/>
        <w:left w:val="none" w:sz="0" w:space="0" w:color="auto"/>
        <w:bottom w:val="none" w:sz="0" w:space="0" w:color="auto"/>
        <w:right w:val="none" w:sz="0" w:space="0" w:color="auto"/>
      </w:divBdr>
    </w:div>
    <w:div w:id="241375118">
      <w:bodyDiv w:val="1"/>
      <w:marLeft w:val="0"/>
      <w:marRight w:val="0"/>
      <w:marTop w:val="0"/>
      <w:marBottom w:val="0"/>
      <w:divBdr>
        <w:top w:val="none" w:sz="0" w:space="0" w:color="auto"/>
        <w:left w:val="none" w:sz="0" w:space="0" w:color="auto"/>
        <w:bottom w:val="none" w:sz="0" w:space="0" w:color="auto"/>
        <w:right w:val="none" w:sz="0" w:space="0" w:color="auto"/>
      </w:divBdr>
    </w:div>
    <w:div w:id="298075123">
      <w:bodyDiv w:val="1"/>
      <w:marLeft w:val="0"/>
      <w:marRight w:val="0"/>
      <w:marTop w:val="0"/>
      <w:marBottom w:val="0"/>
      <w:divBdr>
        <w:top w:val="none" w:sz="0" w:space="0" w:color="auto"/>
        <w:left w:val="none" w:sz="0" w:space="0" w:color="auto"/>
        <w:bottom w:val="none" w:sz="0" w:space="0" w:color="auto"/>
        <w:right w:val="none" w:sz="0" w:space="0" w:color="auto"/>
      </w:divBdr>
    </w:div>
    <w:div w:id="329412983">
      <w:bodyDiv w:val="1"/>
      <w:marLeft w:val="0"/>
      <w:marRight w:val="0"/>
      <w:marTop w:val="0"/>
      <w:marBottom w:val="0"/>
      <w:divBdr>
        <w:top w:val="none" w:sz="0" w:space="0" w:color="auto"/>
        <w:left w:val="none" w:sz="0" w:space="0" w:color="auto"/>
        <w:bottom w:val="none" w:sz="0" w:space="0" w:color="auto"/>
        <w:right w:val="none" w:sz="0" w:space="0" w:color="auto"/>
      </w:divBdr>
    </w:div>
    <w:div w:id="331372204">
      <w:bodyDiv w:val="1"/>
      <w:marLeft w:val="0"/>
      <w:marRight w:val="0"/>
      <w:marTop w:val="0"/>
      <w:marBottom w:val="0"/>
      <w:divBdr>
        <w:top w:val="none" w:sz="0" w:space="0" w:color="auto"/>
        <w:left w:val="none" w:sz="0" w:space="0" w:color="auto"/>
        <w:bottom w:val="none" w:sz="0" w:space="0" w:color="auto"/>
        <w:right w:val="none" w:sz="0" w:space="0" w:color="auto"/>
      </w:divBdr>
    </w:div>
    <w:div w:id="332028664">
      <w:bodyDiv w:val="1"/>
      <w:marLeft w:val="0"/>
      <w:marRight w:val="0"/>
      <w:marTop w:val="0"/>
      <w:marBottom w:val="0"/>
      <w:divBdr>
        <w:top w:val="none" w:sz="0" w:space="0" w:color="auto"/>
        <w:left w:val="none" w:sz="0" w:space="0" w:color="auto"/>
        <w:bottom w:val="none" w:sz="0" w:space="0" w:color="auto"/>
        <w:right w:val="none" w:sz="0" w:space="0" w:color="auto"/>
      </w:divBdr>
    </w:div>
    <w:div w:id="363793354">
      <w:bodyDiv w:val="1"/>
      <w:marLeft w:val="0"/>
      <w:marRight w:val="0"/>
      <w:marTop w:val="0"/>
      <w:marBottom w:val="0"/>
      <w:divBdr>
        <w:top w:val="none" w:sz="0" w:space="0" w:color="auto"/>
        <w:left w:val="none" w:sz="0" w:space="0" w:color="auto"/>
        <w:bottom w:val="none" w:sz="0" w:space="0" w:color="auto"/>
        <w:right w:val="none" w:sz="0" w:space="0" w:color="auto"/>
      </w:divBdr>
    </w:div>
    <w:div w:id="409617164">
      <w:bodyDiv w:val="1"/>
      <w:marLeft w:val="0"/>
      <w:marRight w:val="0"/>
      <w:marTop w:val="0"/>
      <w:marBottom w:val="0"/>
      <w:divBdr>
        <w:top w:val="none" w:sz="0" w:space="0" w:color="auto"/>
        <w:left w:val="none" w:sz="0" w:space="0" w:color="auto"/>
        <w:bottom w:val="none" w:sz="0" w:space="0" w:color="auto"/>
        <w:right w:val="none" w:sz="0" w:space="0" w:color="auto"/>
      </w:divBdr>
    </w:div>
    <w:div w:id="495192652">
      <w:bodyDiv w:val="1"/>
      <w:marLeft w:val="0"/>
      <w:marRight w:val="0"/>
      <w:marTop w:val="0"/>
      <w:marBottom w:val="0"/>
      <w:divBdr>
        <w:top w:val="none" w:sz="0" w:space="0" w:color="auto"/>
        <w:left w:val="none" w:sz="0" w:space="0" w:color="auto"/>
        <w:bottom w:val="none" w:sz="0" w:space="0" w:color="auto"/>
        <w:right w:val="none" w:sz="0" w:space="0" w:color="auto"/>
      </w:divBdr>
    </w:div>
    <w:div w:id="505948583">
      <w:bodyDiv w:val="1"/>
      <w:marLeft w:val="0"/>
      <w:marRight w:val="0"/>
      <w:marTop w:val="0"/>
      <w:marBottom w:val="0"/>
      <w:divBdr>
        <w:top w:val="none" w:sz="0" w:space="0" w:color="auto"/>
        <w:left w:val="none" w:sz="0" w:space="0" w:color="auto"/>
        <w:bottom w:val="none" w:sz="0" w:space="0" w:color="auto"/>
        <w:right w:val="none" w:sz="0" w:space="0" w:color="auto"/>
      </w:divBdr>
    </w:div>
    <w:div w:id="540556627">
      <w:bodyDiv w:val="1"/>
      <w:marLeft w:val="0"/>
      <w:marRight w:val="0"/>
      <w:marTop w:val="0"/>
      <w:marBottom w:val="0"/>
      <w:divBdr>
        <w:top w:val="none" w:sz="0" w:space="0" w:color="auto"/>
        <w:left w:val="none" w:sz="0" w:space="0" w:color="auto"/>
        <w:bottom w:val="none" w:sz="0" w:space="0" w:color="auto"/>
        <w:right w:val="none" w:sz="0" w:space="0" w:color="auto"/>
      </w:divBdr>
    </w:div>
    <w:div w:id="594483507">
      <w:bodyDiv w:val="1"/>
      <w:marLeft w:val="0"/>
      <w:marRight w:val="0"/>
      <w:marTop w:val="0"/>
      <w:marBottom w:val="0"/>
      <w:divBdr>
        <w:top w:val="none" w:sz="0" w:space="0" w:color="auto"/>
        <w:left w:val="none" w:sz="0" w:space="0" w:color="auto"/>
        <w:bottom w:val="none" w:sz="0" w:space="0" w:color="auto"/>
        <w:right w:val="none" w:sz="0" w:space="0" w:color="auto"/>
      </w:divBdr>
    </w:div>
    <w:div w:id="680081473">
      <w:bodyDiv w:val="1"/>
      <w:marLeft w:val="0"/>
      <w:marRight w:val="0"/>
      <w:marTop w:val="0"/>
      <w:marBottom w:val="0"/>
      <w:divBdr>
        <w:top w:val="none" w:sz="0" w:space="0" w:color="auto"/>
        <w:left w:val="none" w:sz="0" w:space="0" w:color="auto"/>
        <w:bottom w:val="none" w:sz="0" w:space="0" w:color="auto"/>
        <w:right w:val="none" w:sz="0" w:space="0" w:color="auto"/>
      </w:divBdr>
    </w:div>
    <w:div w:id="733967453">
      <w:bodyDiv w:val="1"/>
      <w:marLeft w:val="0"/>
      <w:marRight w:val="0"/>
      <w:marTop w:val="0"/>
      <w:marBottom w:val="0"/>
      <w:divBdr>
        <w:top w:val="none" w:sz="0" w:space="0" w:color="auto"/>
        <w:left w:val="none" w:sz="0" w:space="0" w:color="auto"/>
        <w:bottom w:val="none" w:sz="0" w:space="0" w:color="auto"/>
        <w:right w:val="none" w:sz="0" w:space="0" w:color="auto"/>
      </w:divBdr>
    </w:div>
    <w:div w:id="749472494">
      <w:bodyDiv w:val="1"/>
      <w:marLeft w:val="0"/>
      <w:marRight w:val="0"/>
      <w:marTop w:val="0"/>
      <w:marBottom w:val="0"/>
      <w:divBdr>
        <w:top w:val="none" w:sz="0" w:space="0" w:color="auto"/>
        <w:left w:val="none" w:sz="0" w:space="0" w:color="auto"/>
        <w:bottom w:val="none" w:sz="0" w:space="0" w:color="auto"/>
        <w:right w:val="none" w:sz="0" w:space="0" w:color="auto"/>
      </w:divBdr>
    </w:div>
    <w:div w:id="787892026">
      <w:bodyDiv w:val="1"/>
      <w:marLeft w:val="0"/>
      <w:marRight w:val="0"/>
      <w:marTop w:val="0"/>
      <w:marBottom w:val="0"/>
      <w:divBdr>
        <w:top w:val="none" w:sz="0" w:space="0" w:color="auto"/>
        <w:left w:val="none" w:sz="0" w:space="0" w:color="auto"/>
        <w:bottom w:val="none" w:sz="0" w:space="0" w:color="auto"/>
        <w:right w:val="none" w:sz="0" w:space="0" w:color="auto"/>
      </w:divBdr>
    </w:div>
    <w:div w:id="970549212">
      <w:bodyDiv w:val="1"/>
      <w:marLeft w:val="0"/>
      <w:marRight w:val="0"/>
      <w:marTop w:val="0"/>
      <w:marBottom w:val="0"/>
      <w:divBdr>
        <w:top w:val="none" w:sz="0" w:space="0" w:color="auto"/>
        <w:left w:val="none" w:sz="0" w:space="0" w:color="auto"/>
        <w:bottom w:val="none" w:sz="0" w:space="0" w:color="auto"/>
        <w:right w:val="none" w:sz="0" w:space="0" w:color="auto"/>
      </w:divBdr>
    </w:div>
    <w:div w:id="1037002877">
      <w:bodyDiv w:val="1"/>
      <w:marLeft w:val="0"/>
      <w:marRight w:val="0"/>
      <w:marTop w:val="0"/>
      <w:marBottom w:val="0"/>
      <w:divBdr>
        <w:top w:val="none" w:sz="0" w:space="0" w:color="auto"/>
        <w:left w:val="none" w:sz="0" w:space="0" w:color="auto"/>
        <w:bottom w:val="none" w:sz="0" w:space="0" w:color="auto"/>
        <w:right w:val="none" w:sz="0" w:space="0" w:color="auto"/>
      </w:divBdr>
    </w:div>
    <w:div w:id="1124884745">
      <w:bodyDiv w:val="1"/>
      <w:marLeft w:val="0"/>
      <w:marRight w:val="0"/>
      <w:marTop w:val="0"/>
      <w:marBottom w:val="0"/>
      <w:divBdr>
        <w:top w:val="none" w:sz="0" w:space="0" w:color="auto"/>
        <w:left w:val="none" w:sz="0" w:space="0" w:color="auto"/>
        <w:bottom w:val="none" w:sz="0" w:space="0" w:color="auto"/>
        <w:right w:val="none" w:sz="0" w:space="0" w:color="auto"/>
      </w:divBdr>
    </w:div>
    <w:div w:id="1198157762">
      <w:bodyDiv w:val="1"/>
      <w:marLeft w:val="0"/>
      <w:marRight w:val="0"/>
      <w:marTop w:val="0"/>
      <w:marBottom w:val="0"/>
      <w:divBdr>
        <w:top w:val="none" w:sz="0" w:space="0" w:color="auto"/>
        <w:left w:val="none" w:sz="0" w:space="0" w:color="auto"/>
        <w:bottom w:val="none" w:sz="0" w:space="0" w:color="auto"/>
        <w:right w:val="none" w:sz="0" w:space="0" w:color="auto"/>
      </w:divBdr>
    </w:div>
    <w:div w:id="1223253044">
      <w:bodyDiv w:val="1"/>
      <w:marLeft w:val="0"/>
      <w:marRight w:val="0"/>
      <w:marTop w:val="0"/>
      <w:marBottom w:val="0"/>
      <w:divBdr>
        <w:top w:val="none" w:sz="0" w:space="0" w:color="auto"/>
        <w:left w:val="none" w:sz="0" w:space="0" w:color="auto"/>
        <w:bottom w:val="none" w:sz="0" w:space="0" w:color="auto"/>
        <w:right w:val="none" w:sz="0" w:space="0" w:color="auto"/>
      </w:divBdr>
    </w:div>
    <w:div w:id="1324091678">
      <w:bodyDiv w:val="1"/>
      <w:marLeft w:val="0"/>
      <w:marRight w:val="0"/>
      <w:marTop w:val="0"/>
      <w:marBottom w:val="0"/>
      <w:divBdr>
        <w:top w:val="none" w:sz="0" w:space="0" w:color="auto"/>
        <w:left w:val="none" w:sz="0" w:space="0" w:color="auto"/>
        <w:bottom w:val="none" w:sz="0" w:space="0" w:color="auto"/>
        <w:right w:val="none" w:sz="0" w:space="0" w:color="auto"/>
      </w:divBdr>
    </w:div>
    <w:div w:id="1400714096">
      <w:bodyDiv w:val="1"/>
      <w:marLeft w:val="0"/>
      <w:marRight w:val="0"/>
      <w:marTop w:val="0"/>
      <w:marBottom w:val="0"/>
      <w:divBdr>
        <w:top w:val="none" w:sz="0" w:space="0" w:color="auto"/>
        <w:left w:val="none" w:sz="0" w:space="0" w:color="auto"/>
        <w:bottom w:val="none" w:sz="0" w:space="0" w:color="auto"/>
        <w:right w:val="none" w:sz="0" w:space="0" w:color="auto"/>
      </w:divBdr>
    </w:div>
    <w:div w:id="1401095859">
      <w:bodyDiv w:val="1"/>
      <w:marLeft w:val="0"/>
      <w:marRight w:val="0"/>
      <w:marTop w:val="0"/>
      <w:marBottom w:val="0"/>
      <w:divBdr>
        <w:top w:val="none" w:sz="0" w:space="0" w:color="auto"/>
        <w:left w:val="none" w:sz="0" w:space="0" w:color="auto"/>
        <w:bottom w:val="none" w:sz="0" w:space="0" w:color="auto"/>
        <w:right w:val="none" w:sz="0" w:space="0" w:color="auto"/>
      </w:divBdr>
    </w:div>
    <w:div w:id="1406030611">
      <w:bodyDiv w:val="1"/>
      <w:marLeft w:val="0"/>
      <w:marRight w:val="0"/>
      <w:marTop w:val="0"/>
      <w:marBottom w:val="0"/>
      <w:divBdr>
        <w:top w:val="none" w:sz="0" w:space="0" w:color="auto"/>
        <w:left w:val="none" w:sz="0" w:space="0" w:color="auto"/>
        <w:bottom w:val="none" w:sz="0" w:space="0" w:color="auto"/>
        <w:right w:val="none" w:sz="0" w:space="0" w:color="auto"/>
      </w:divBdr>
    </w:div>
    <w:div w:id="1469787038">
      <w:bodyDiv w:val="1"/>
      <w:marLeft w:val="0"/>
      <w:marRight w:val="0"/>
      <w:marTop w:val="0"/>
      <w:marBottom w:val="0"/>
      <w:divBdr>
        <w:top w:val="none" w:sz="0" w:space="0" w:color="auto"/>
        <w:left w:val="none" w:sz="0" w:space="0" w:color="auto"/>
        <w:bottom w:val="none" w:sz="0" w:space="0" w:color="auto"/>
        <w:right w:val="none" w:sz="0" w:space="0" w:color="auto"/>
      </w:divBdr>
    </w:div>
    <w:div w:id="1635594949">
      <w:bodyDiv w:val="1"/>
      <w:marLeft w:val="0"/>
      <w:marRight w:val="0"/>
      <w:marTop w:val="0"/>
      <w:marBottom w:val="0"/>
      <w:divBdr>
        <w:top w:val="none" w:sz="0" w:space="0" w:color="auto"/>
        <w:left w:val="none" w:sz="0" w:space="0" w:color="auto"/>
        <w:bottom w:val="none" w:sz="0" w:space="0" w:color="auto"/>
        <w:right w:val="none" w:sz="0" w:space="0" w:color="auto"/>
      </w:divBdr>
    </w:div>
    <w:div w:id="1664042774">
      <w:bodyDiv w:val="1"/>
      <w:marLeft w:val="0"/>
      <w:marRight w:val="0"/>
      <w:marTop w:val="0"/>
      <w:marBottom w:val="0"/>
      <w:divBdr>
        <w:top w:val="none" w:sz="0" w:space="0" w:color="auto"/>
        <w:left w:val="none" w:sz="0" w:space="0" w:color="auto"/>
        <w:bottom w:val="none" w:sz="0" w:space="0" w:color="auto"/>
        <w:right w:val="none" w:sz="0" w:space="0" w:color="auto"/>
      </w:divBdr>
    </w:div>
    <w:div w:id="1672638323">
      <w:bodyDiv w:val="1"/>
      <w:marLeft w:val="0"/>
      <w:marRight w:val="0"/>
      <w:marTop w:val="0"/>
      <w:marBottom w:val="0"/>
      <w:divBdr>
        <w:top w:val="none" w:sz="0" w:space="0" w:color="auto"/>
        <w:left w:val="none" w:sz="0" w:space="0" w:color="auto"/>
        <w:bottom w:val="none" w:sz="0" w:space="0" w:color="auto"/>
        <w:right w:val="none" w:sz="0" w:space="0" w:color="auto"/>
      </w:divBdr>
    </w:div>
    <w:div w:id="1817838153">
      <w:bodyDiv w:val="1"/>
      <w:marLeft w:val="0"/>
      <w:marRight w:val="0"/>
      <w:marTop w:val="0"/>
      <w:marBottom w:val="0"/>
      <w:divBdr>
        <w:top w:val="none" w:sz="0" w:space="0" w:color="auto"/>
        <w:left w:val="none" w:sz="0" w:space="0" w:color="auto"/>
        <w:bottom w:val="none" w:sz="0" w:space="0" w:color="auto"/>
        <w:right w:val="none" w:sz="0" w:space="0" w:color="auto"/>
      </w:divBdr>
    </w:div>
    <w:div w:id="1835417613">
      <w:bodyDiv w:val="1"/>
      <w:marLeft w:val="0"/>
      <w:marRight w:val="0"/>
      <w:marTop w:val="0"/>
      <w:marBottom w:val="0"/>
      <w:divBdr>
        <w:top w:val="none" w:sz="0" w:space="0" w:color="auto"/>
        <w:left w:val="none" w:sz="0" w:space="0" w:color="auto"/>
        <w:bottom w:val="none" w:sz="0" w:space="0" w:color="auto"/>
        <w:right w:val="none" w:sz="0" w:space="0" w:color="auto"/>
      </w:divBdr>
    </w:div>
    <w:div w:id="1898928636">
      <w:bodyDiv w:val="1"/>
      <w:marLeft w:val="0"/>
      <w:marRight w:val="0"/>
      <w:marTop w:val="0"/>
      <w:marBottom w:val="0"/>
      <w:divBdr>
        <w:top w:val="none" w:sz="0" w:space="0" w:color="auto"/>
        <w:left w:val="none" w:sz="0" w:space="0" w:color="auto"/>
        <w:bottom w:val="none" w:sz="0" w:space="0" w:color="auto"/>
        <w:right w:val="none" w:sz="0" w:space="0" w:color="auto"/>
      </w:divBdr>
    </w:div>
    <w:div w:id="1911455028">
      <w:bodyDiv w:val="1"/>
      <w:marLeft w:val="0"/>
      <w:marRight w:val="0"/>
      <w:marTop w:val="0"/>
      <w:marBottom w:val="0"/>
      <w:divBdr>
        <w:top w:val="none" w:sz="0" w:space="0" w:color="auto"/>
        <w:left w:val="none" w:sz="0" w:space="0" w:color="auto"/>
        <w:bottom w:val="none" w:sz="0" w:space="0" w:color="auto"/>
        <w:right w:val="none" w:sz="0" w:space="0" w:color="auto"/>
      </w:divBdr>
    </w:div>
    <w:div w:id="1920283814">
      <w:bodyDiv w:val="1"/>
      <w:marLeft w:val="0"/>
      <w:marRight w:val="0"/>
      <w:marTop w:val="0"/>
      <w:marBottom w:val="0"/>
      <w:divBdr>
        <w:top w:val="none" w:sz="0" w:space="0" w:color="auto"/>
        <w:left w:val="none" w:sz="0" w:space="0" w:color="auto"/>
        <w:bottom w:val="none" w:sz="0" w:space="0" w:color="auto"/>
        <w:right w:val="none" w:sz="0" w:space="0" w:color="auto"/>
      </w:divBdr>
    </w:div>
    <w:div w:id="1959213194">
      <w:bodyDiv w:val="1"/>
      <w:marLeft w:val="0"/>
      <w:marRight w:val="0"/>
      <w:marTop w:val="0"/>
      <w:marBottom w:val="0"/>
      <w:divBdr>
        <w:top w:val="none" w:sz="0" w:space="0" w:color="auto"/>
        <w:left w:val="none" w:sz="0" w:space="0" w:color="auto"/>
        <w:bottom w:val="none" w:sz="0" w:space="0" w:color="auto"/>
        <w:right w:val="none" w:sz="0" w:space="0" w:color="auto"/>
      </w:divBdr>
    </w:div>
    <w:div w:id="1987974170">
      <w:bodyDiv w:val="1"/>
      <w:marLeft w:val="0"/>
      <w:marRight w:val="0"/>
      <w:marTop w:val="0"/>
      <w:marBottom w:val="0"/>
      <w:divBdr>
        <w:top w:val="none" w:sz="0" w:space="0" w:color="auto"/>
        <w:left w:val="none" w:sz="0" w:space="0" w:color="auto"/>
        <w:bottom w:val="none" w:sz="0" w:space="0" w:color="auto"/>
        <w:right w:val="none" w:sz="0" w:space="0" w:color="auto"/>
      </w:divBdr>
    </w:div>
    <w:div w:id="2020354158">
      <w:bodyDiv w:val="1"/>
      <w:marLeft w:val="0"/>
      <w:marRight w:val="0"/>
      <w:marTop w:val="0"/>
      <w:marBottom w:val="0"/>
      <w:divBdr>
        <w:top w:val="none" w:sz="0" w:space="0" w:color="auto"/>
        <w:left w:val="none" w:sz="0" w:space="0" w:color="auto"/>
        <w:bottom w:val="none" w:sz="0" w:space="0" w:color="auto"/>
        <w:right w:val="none" w:sz="0" w:space="0" w:color="auto"/>
      </w:divBdr>
    </w:div>
    <w:div w:id="2048525243">
      <w:bodyDiv w:val="1"/>
      <w:marLeft w:val="0"/>
      <w:marRight w:val="0"/>
      <w:marTop w:val="0"/>
      <w:marBottom w:val="0"/>
      <w:divBdr>
        <w:top w:val="none" w:sz="0" w:space="0" w:color="auto"/>
        <w:left w:val="none" w:sz="0" w:space="0" w:color="auto"/>
        <w:bottom w:val="none" w:sz="0" w:space="0" w:color="auto"/>
        <w:right w:val="none" w:sz="0" w:space="0" w:color="auto"/>
      </w:divBdr>
    </w:div>
    <w:div w:id="2058236164">
      <w:bodyDiv w:val="1"/>
      <w:marLeft w:val="0"/>
      <w:marRight w:val="0"/>
      <w:marTop w:val="0"/>
      <w:marBottom w:val="0"/>
      <w:divBdr>
        <w:top w:val="none" w:sz="0" w:space="0" w:color="auto"/>
        <w:left w:val="none" w:sz="0" w:space="0" w:color="auto"/>
        <w:bottom w:val="none" w:sz="0" w:space="0" w:color="auto"/>
        <w:right w:val="none" w:sz="0" w:space="0" w:color="auto"/>
      </w:divBdr>
    </w:div>
    <w:div w:id="2069259642">
      <w:bodyDiv w:val="1"/>
      <w:marLeft w:val="0"/>
      <w:marRight w:val="0"/>
      <w:marTop w:val="0"/>
      <w:marBottom w:val="0"/>
      <w:divBdr>
        <w:top w:val="none" w:sz="0" w:space="0" w:color="auto"/>
        <w:left w:val="none" w:sz="0" w:space="0" w:color="auto"/>
        <w:bottom w:val="none" w:sz="0" w:space="0" w:color="auto"/>
        <w:right w:val="none" w:sz="0" w:space="0" w:color="auto"/>
      </w:divBdr>
    </w:div>
    <w:div w:id="2095390526">
      <w:bodyDiv w:val="1"/>
      <w:marLeft w:val="0"/>
      <w:marRight w:val="0"/>
      <w:marTop w:val="0"/>
      <w:marBottom w:val="0"/>
      <w:divBdr>
        <w:top w:val="none" w:sz="0" w:space="0" w:color="auto"/>
        <w:left w:val="none" w:sz="0" w:space="0" w:color="auto"/>
        <w:bottom w:val="none" w:sz="0" w:space="0" w:color="auto"/>
        <w:right w:val="none" w:sz="0" w:space="0" w:color="auto"/>
      </w:divBdr>
    </w:div>
    <w:div w:id="2107530020">
      <w:bodyDiv w:val="1"/>
      <w:marLeft w:val="0"/>
      <w:marRight w:val="0"/>
      <w:marTop w:val="0"/>
      <w:marBottom w:val="0"/>
      <w:divBdr>
        <w:top w:val="none" w:sz="0" w:space="0" w:color="auto"/>
        <w:left w:val="none" w:sz="0" w:space="0" w:color="auto"/>
        <w:bottom w:val="none" w:sz="0" w:space="0" w:color="auto"/>
        <w:right w:val="none" w:sz="0" w:space="0" w:color="auto"/>
      </w:divBdr>
    </w:div>
    <w:div w:id="214650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C0034-E585-4ED1-8667-00D456CC9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1912</TotalTime>
  <Pages>1</Pages>
  <Words>2796</Words>
  <Characters>16500</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martina.vilimkova</dc:creator>
  <cp:lastModifiedBy>martina.vilimkova</cp:lastModifiedBy>
  <cp:revision>489</cp:revision>
  <cp:lastPrinted>2021-02-17T09:52:00Z</cp:lastPrinted>
  <dcterms:created xsi:type="dcterms:W3CDTF">2013-01-21T16:22:00Z</dcterms:created>
  <dcterms:modified xsi:type="dcterms:W3CDTF">2021-02-17T09:56:00Z</dcterms:modified>
</cp:coreProperties>
</file>